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EBFF" w14:textId="48347C03" w:rsidR="007E39DF" w:rsidRPr="001247DC" w:rsidRDefault="007E39DF" w:rsidP="004D6632">
      <w:pPr>
        <w:jc w:val="center"/>
        <w:rPr>
          <w:rFonts w:ascii="Times New Roman" w:eastAsia="標楷體" w:hAnsi="Times New Roman" w:cs="Times New Roman"/>
          <w:b/>
          <w:bCs/>
          <w:szCs w:val="24"/>
        </w:rPr>
      </w:pPr>
      <w:bookmarkStart w:id="0" w:name="_Hlk112071183"/>
      <w:r w:rsidRPr="001247DC">
        <w:rPr>
          <w:rFonts w:ascii="Times New Roman" w:eastAsia="標楷體" w:hAnsi="Times New Roman" w:cs="Times New Roman"/>
          <w:b/>
          <w:bCs/>
          <w:szCs w:val="24"/>
        </w:rPr>
        <w:t>Agenda of the 9th APUGA Annual Meeting and</w:t>
      </w:r>
      <w:r w:rsidRPr="001247DC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1247DC">
        <w:rPr>
          <w:rFonts w:ascii="Times New Roman" w:eastAsia="標楷體" w:hAnsi="Times New Roman" w:cs="Times New Roman"/>
          <w:b/>
          <w:bCs/>
          <w:szCs w:val="24"/>
        </w:rPr>
        <w:t>APUGA -TUGA</w:t>
      </w:r>
      <w:r w:rsidR="00771B5A" w:rsidRPr="001247DC">
        <w:rPr>
          <w:rFonts w:ascii="Times New Roman" w:eastAsia="標楷體" w:hAnsi="Times New Roman" w:cs="Times New Roman"/>
          <w:b/>
          <w:bCs/>
          <w:szCs w:val="24"/>
        </w:rPr>
        <w:t>-</w:t>
      </w:r>
      <w:r w:rsidRPr="001247DC">
        <w:rPr>
          <w:rFonts w:ascii="Times New Roman" w:eastAsia="標楷體" w:hAnsi="Times New Roman" w:cs="Times New Roman"/>
          <w:b/>
          <w:bCs/>
          <w:szCs w:val="24"/>
        </w:rPr>
        <w:t>TAOG Joint Conference 2022</w:t>
      </w:r>
    </w:p>
    <w:p w14:paraId="670788CD" w14:textId="77777777" w:rsidR="007E39DF" w:rsidRPr="001247DC" w:rsidRDefault="007E39DF" w:rsidP="004D6632">
      <w:pPr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1247DC">
        <w:rPr>
          <w:rFonts w:ascii="Times New Roman" w:eastAsia="標楷體" w:hAnsi="Times New Roman" w:cs="Times New Roman"/>
          <w:b/>
          <w:bCs/>
          <w:szCs w:val="24"/>
        </w:rPr>
        <w:t xml:space="preserve">Topic: </w:t>
      </w:r>
      <w:r w:rsidR="00794116" w:rsidRPr="001247DC">
        <w:rPr>
          <w:rFonts w:ascii="Times New Roman" w:eastAsia="標楷體" w:hAnsi="Times New Roman" w:cs="Times New Roman"/>
          <w:b/>
          <w:bCs/>
          <w:szCs w:val="24"/>
        </w:rPr>
        <w:t>P</w:t>
      </w:r>
      <w:r w:rsidR="00D64B99" w:rsidRPr="001247DC">
        <w:rPr>
          <w:rFonts w:ascii="Times New Roman" w:eastAsia="標楷體" w:hAnsi="Times New Roman" w:cs="Times New Roman"/>
          <w:b/>
          <w:bCs/>
          <w:szCs w:val="24"/>
        </w:rPr>
        <w:t xml:space="preserve">elvic floor </w:t>
      </w:r>
      <w:r w:rsidR="00B2252A" w:rsidRPr="001247DC">
        <w:rPr>
          <w:rFonts w:ascii="Times New Roman" w:eastAsia="標楷體" w:hAnsi="Times New Roman" w:cs="Times New Roman"/>
          <w:b/>
          <w:bCs/>
          <w:szCs w:val="24"/>
        </w:rPr>
        <w:t>dysfunction</w:t>
      </w:r>
      <w:r w:rsidR="00D64B99" w:rsidRPr="001247DC">
        <w:rPr>
          <w:rFonts w:ascii="Times New Roman" w:eastAsia="標楷體" w:hAnsi="Times New Roman" w:cs="Times New Roman"/>
          <w:b/>
          <w:bCs/>
          <w:szCs w:val="24"/>
        </w:rPr>
        <w:t xml:space="preserve"> therapy after FDA halts distribution of transvaginal mesh </w:t>
      </w:r>
    </w:p>
    <w:p w14:paraId="27180148" w14:textId="004171A7" w:rsidR="007E39DF" w:rsidRPr="004D6632" w:rsidRDefault="007E39DF" w:rsidP="004D6632">
      <w:pPr>
        <w:jc w:val="center"/>
        <w:rPr>
          <w:rFonts w:ascii="Times New Roman" w:eastAsia="新細明體" w:hAnsi="Times New Roman" w:cs="Times New Roman"/>
          <w:i/>
          <w:sz w:val="28"/>
          <w:szCs w:val="28"/>
          <w:u w:val="single"/>
        </w:rPr>
      </w:pPr>
      <w:r w:rsidRPr="004D6632">
        <w:rPr>
          <w:rFonts w:ascii="Times New Roman" w:eastAsia="新細明體" w:hAnsi="Times New Roman" w:cs="Times New Roman"/>
          <w:b/>
          <w:bCs/>
          <w:i/>
          <w:iCs/>
          <w:sz w:val="28"/>
          <w:szCs w:val="28"/>
        </w:rPr>
        <w:t xml:space="preserve">Duration: </w:t>
      </w:r>
      <w:r w:rsidRPr="004D6632">
        <w:rPr>
          <w:rFonts w:ascii="Times New Roman" w:eastAsia="新細明體" w:hAnsi="Times New Roman" w:cs="Times New Roman"/>
          <w:bCs/>
          <w:i/>
          <w:iCs/>
          <w:sz w:val="28"/>
          <w:szCs w:val="28"/>
        </w:rPr>
        <w:t xml:space="preserve">Sep. 25, </w:t>
      </w:r>
      <w:r w:rsidR="001066FD" w:rsidRPr="004D6632">
        <w:rPr>
          <w:rFonts w:ascii="Times New Roman" w:eastAsia="新細明體" w:hAnsi="Times New Roman" w:cs="Times New Roman"/>
          <w:i/>
          <w:sz w:val="28"/>
          <w:szCs w:val="28"/>
        </w:rPr>
        <w:t>2022</w:t>
      </w:r>
      <w:r w:rsidRPr="004D6632">
        <w:rPr>
          <w:rFonts w:ascii="Times New Roman" w:eastAsia="新細明體" w:hAnsi="Times New Roman" w:cs="Times New Roman"/>
          <w:i/>
          <w:sz w:val="28"/>
          <w:szCs w:val="28"/>
        </w:rPr>
        <w:t xml:space="preserve"> (Sun) 08:</w:t>
      </w:r>
      <w:r w:rsidR="00A533CB" w:rsidRPr="004D6632">
        <w:rPr>
          <w:rFonts w:ascii="Times New Roman" w:eastAsia="新細明體" w:hAnsi="Times New Roman" w:cs="Times New Roman"/>
          <w:i/>
          <w:sz w:val="28"/>
          <w:szCs w:val="28"/>
        </w:rPr>
        <w:t>50</w:t>
      </w:r>
      <w:r w:rsidRPr="004D6632">
        <w:rPr>
          <w:rFonts w:ascii="Times New Roman" w:eastAsia="新細明體" w:hAnsi="Times New Roman" w:cs="Times New Roman"/>
          <w:i/>
          <w:sz w:val="28"/>
          <w:szCs w:val="28"/>
        </w:rPr>
        <w:t xml:space="preserve"> - 1</w:t>
      </w:r>
      <w:r w:rsidR="003D5E83" w:rsidRPr="004D6632">
        <w:rPr>
          <w:rFonts w:ascii="Times New Roman" w:eastAsia="新細明體" w:hAnsi="Times New Roman" w:cs="Times New Roman"/>
          <w:i/>
          <w:sz w:val="28"/>
          <w:szCs w:val="28"/>
        </w:rPr>
        <w:t>7</w:t>
      </w:r>
      <w:r w:rsidRPr="004D6632">
        <w:rPr>
          <w:rFonts w:ascii="Times New Roman" w:eastAsia="新細明體" w:hAnsi="Times New Roman" w:cs="Times New Roman"/>
          <w:i/>
          <w:sz w:val="28"/>
          <w:szCs w:val="28"/>
        </w:rPr>
        <w:t>:</w:t>
      </w:r>
      <w:r w:rsidR="003D5E83" w:rsidRPr="004D6632">
        <w:rPr>
          <w:rFonts w:ascii="Times New Roman" w:eastAsia="新細明體" w:hAnsi="Times New Roman" w:cs="Times New Roman"/>
          <w:i/>
          <w:sz w:val="28"/>
          <w:szCs w:val="28"/>
        </w:rPr>
        <w:t>00</w:t>
      </w:r>
    </w:p>
    <w:p w14:paraId="600E5AB8" w14:textId="77777777" w:rsidR="001247DC" w:rsidRDefault="007E39DF" w:rsidP="004D6632">
      <w:pPr>
        <w:jc w:val="center"/>
        <w:rPr>
          <w:rFonts w:ascii="Times New Roman" w:eastAsia="標楷體" w:hAnsi="Times New Roman" w:cs="Times New Roman"/>
          <w:szCs w:val="24"/>
        </w:rPr>
      </w:pPr>
      <w:r w:rsidRPr="001247DC">
        <w:rPr>
          <w:rFonts w:ascii="Times New Roman" w:eastAsia="新細明體" w:hAnsi="Times New Roman" w:cs="Times New Roman"/>
          <w:b/>
          <w:szCs w:val="24"/>
        </w:rPr>
        <w:t xml:space="preserve">Venue: </w:t>
      </w:r>
      <w:r w:rsidRPr="001247DC">
        <w:rPr>
          <w:rFonts w:ascii="Times New Roman" w:eastAsia="標楷體" w:hAnsi="Times New Roman" w:cs="Times New Roman"/>
          <w:szCs w:val="24"/>
        </w:rPr>
        <w:t>GIS Convention Center, B1, No. 85, Section 4, Roosevelt Road, Taipei,</w:t>
      </w:r>
    </w:p>
    <w:p w14:paraId="5EF5F4B5" w14:textId="63842863" w:rsidR="007E39DF" w:rsidRPr="001247DC" w:rsidRDefault="007E39DF" w:rsidP="004D6632">
      <w:pPr>
        <w:jc w:val="center"/>
        <w:rPr>
          <w:rFonts w:ascii="Times New Roman" w:eastAsia="標楷體" w:hAnsi="Times New Roman" w:cs="Times New Roman"/>
          <w:szCs w:val="24"/>
        </w:rPr>
      </w:pPr>
      <w:r w:rsidRPr="001247DC">
        <w:rPr>
          <w:rFonts w:ascii="Times New Roman" w:eastAsia="標楷體" w:hAnsi="Times New Roman" w:cs="Times New Roman"/>
          <w:szCs w:val="24"/>
        </w:rPr>
        <w:t xml:space="preserve"> (</w:t>
      </w:r>
      <w:r w:rsidR="00C46EE3" w:rsidRPr="001247DC">
        <w:rPr>
          <w:rFonts w:ascii="Times New Roman" w:eastAsia="標楷體" w:hAnsi="Times New Roman" w:cs="Times New Roman"/>
          <w:szCs w:val="24"/>
        </w:rPr>
        <w:t>集思台大會議中心，台北市</w:t>
      </w:r>
      <w:r w:rsidRPr="001247DC">
        <w:rPr>
          <w:rFonts w:ascii="Times New Roman" w:eastAsia="標楷體" w:hAnsi="Times New Roman" w:cs="Times New Roman"/>
          <w:szCs w:val="24"/>
        </w:rPr>
        <w:t>羅斯福路四段</w:t>
      </w:r>
      <w:r w:rsidRPr="001247DC">
        <w:rPr>
          <w:rFonts w:ascii="Times New Roman" w:eastAsia="標楷體" w:hAnsi="Times New Roman" w:cs="Times New Roman"/>
          <w:szCs w:val="24"/>
        </w:rPr>
        <w:t>85</w:t>
      </w:r>
      <w:r w:rsidRPr="001247DC">
        <w:rPr>
          <w:rFonts w:ascii="Times New Roman" w:eastAsia="標楷體" w:hAnsi="Times New Roman" w:cs="Times New Roman"/>
          <w:szCs w:val="24"/>
        </w:rPr>
        <w:t>號</w:t>
      </w:r>
      <w:r w:rsidRPr="001247DC">
        <w:rPr>
          <w:rFonts w:ascii="Times New Roman" w:eastAsia="標楷體" w:hAnsi="Times New Roman" w:cs="Times New Roman"/>
          <w:szCs w:val="24"/>
        </w:rPr>
        <w:t>B1)</w:t>
      </w:r>
    </w:p>
    <w:tbl>
      <w:tblPr>
        <w:tblpPr w:leftFromText="45" w:rightFromText="45" w:vertAnchor="text" w:horzAnchor="margin" w:tblpXSpec="center" w:tblpY="316"/>
        <w:tblOverlap w:val="never"/>
        <w:tblW w:w="111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2"/>
        <w:gridCol w:w="5786"/>
        <w:gridCol w:w="3487"/>
      </w:tblGrid>
      <w:tr w:rsidR="007E39DF" w:rsidRPr="007E39DF" w14:paraId="0B0C1755" w14:textId="77777777" w:rsidTr="001247DC">
        <w:trPr>
          <w:trHeight w:val="322"/>
          <w:tblCellSpacing w:w="0" w:type="dxa"/>
        </w:trPr>
        <w:tc>
          <w:tcPr>
            <w:tcW w:w="1922" w:type="dxa"/>
            <w:shd w:val="clear" w:color="auto" w:fill="D9D9D9" w:themeFill="background1" w:themeFillShade="D9"/>
            <w:noWrap/>
            <w:vAlign w:val="center"/>
          </w:tcPr>
          <w:p w14:paraId="1CB99D85" w14:textId="79149850" w:rsidR="007E39DF" w:rsidRPr="007E39DF" w:rsidRDefault="007E39DF" w:rsidP="007E39D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Cs/>
              </w:rPr>
              <w:t>08:20-08:</w:t>
            </w:r>
            <w:r w:rsidR="00A533CB">
              <w:rPr>
                <w:rFonts w:ascii="Times New Roman" w:eastAsia="標楷體" w:hAnsi="Times New Roman" w:cs="Times New Roman"/>
                <w:bCs/>
              </w:rPr>
              <w:t>50</w:t>
            </w:r>
          </w:p>
        </w:tc>
        <w:tc>
          <w:tcPr>
            <w:tcW w:w="9234" w:type="dxa"/>
            <w:gridSpan w:val="2"/>
            <w:shd w:val="clear" w:color="auto" w:fill="D9D9D9" w:themeFill="background1" w:themeFillShade="D9"/>
            <w:noWrap/>
            <w:vAlign w:val="center"/>
          </w:tcPr>
          <w:p w14:paraId="17DCC206" w14:textId="2316598E" w:rsidR="007E39DF" w:rsidRPr="007E39DF" w:rsidRDefault="004D6632" w:rsidP="00DF615E">
            <w:pPr>
              <w:ind w:firstLineChars="850" w:firstLine="20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E39DF" w:rsidRPr="007E39DF">
              <w:rPr>
                <w:rFonts w:ascii="Times New Roman" w:eastAsia="標楷體" w:hAnsi="Times New Roman" w:cs="Times New Roman"/>
                <w:b/>
              </w:rPr>
              <w:t>Registration</w:t>
            </w:r>
          </w:p>
        </w:tc>
      </w:tr>
      <w:tr w:rsidR="00D00255" w:rsidRPr="007E39DF" w14:paraId="194B0BA0" w14:textId="77777777" w:rsidTr="001247DC">
        <w:trPr>
          <w:trHeight w:val="322"/>
          <w:tblCellSpacing w:w="0" w:type="dxa"/>
        </w:trPr>
        <w:tc>
          <w:tcPr>
            <w:tcW w:w="1922" w:type="dxa"/>
            <w:noWrap/>
            <w:vAlign w:val="center"/>
          </w:tcPr>
          <w:p w14:paraId="69E7BF5D" w14:textId="57527419" w:rsidR="007E39DF" w:rsidRPr="007E39DF" w:rsidRDefault="007E39DF" w:rsidP="007E39D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E39DF">
              <w:rPr>
                <w:rFonts w:ascii="Times New Roman" w:eastAsia="標楷體" w:hAnsi="Times New Roman" w:cs="Times New Roman"/>
                <w:bCs/>
              </w:rPr>
              <w:t>08:</w:t>
            </w:r>
            <w:r w:rsidR="002E5DBD">
              <w:rPr>
                <w:rFonts w:ascii="Times New Roman" w:eastAsia="標楷體" w:hAnsi="Times New Roman" w:cs="Times New Roman"/>
                <w:bCs/>
              </w:rPr>
              <w:t>50</w:t>
            </w:r>
            <w:r w:rsidRPr="007E39DF">
              <w:rPr>
                <w:rFonts w:ascii="Times New Roman" w:eastAsia="標楷體" w:hAnsi="Times New Roman" w:cs="Times New Roman"/>
                <w:bCs/>
              </w:rPr>
              <w:t>-0</w:t>
            </w:r>
            <w:r w:rsidR="002E5DBD">
              <w:rPr>
                <w:rFonts w:ascii="Times New Roman" w:eastAsia="標楷體" w:hAnsi="Times New Roman" w:cs="Times New Roman"/>
                <w:bCs/>
              </w:rPr>
              <w:t>9</w:t>
            </w:r>
            <w:r w:rsidRPr="007E39DF">
              <w:rPr>
                <w:rFonts w:ascii="Times New Roman" w:eastAsia="標楷體" w:hAnsi="Times New Roman" w:cs="Times New Roman"/>
                <w:bCs/>
              </w:rPr>
              <w:t>:</w:t>
            </w:r>
            <w:r w:rsidR="002E5DBD">
              <w:rPr>
                <w:rFonts w:ascii="Times New Roman" w:eastAsia="標楷體" w:hAnsi="Times New Roman" w:cs="Times New Roman"/>
                <w:bCs/>
              </w:rPr>
              <w:t>00</w:t>
            </w:r>
          </w:p>
        </w:tc>
        <w:tc>
          <w:tcPr>
            <w:tcW w:w="5766" w:type="dxa"/>
            <w:noWrap/>
            <w:vAlign w:val="center"/>
          </w:tcPr>
          <w:p w14:paraId="7AA5486B" w14:textId="77777777" w:rsidR="007E39DF" w:rsidRPr="007E39DF" w:rsidRDefault="007E39DF" w:rsidP="00DF615E">
            <w:pPr>
              <w:ind w:firstLineChars="850" w:firstLine="2042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/>
                <w:bCs/>
                <w:szCs w:val="24"/>
              </w:rPr>
              <w:t>Opening remarks</w:t>
            </w:r>
          </w:p>
        </w:tc>
        <w:tc>
          <w:tcPr>
            <w:tcW w:w="3467" w:type="dxa"/>
            <w:noWrap/>
            <w:vAlign w:val="center"/>
          </w:tcPr>
          <w:p w14:paraId="31D837D1" w14:textId="77777777" w:rsidR="007E39DF" w:rsidRPr="007E39DF" w:rsidRDefault="007E39DF" w:rsidP="003F2EF9">
            <w:pPr>
              <w:ind w:leftChars="30" w:left="73" w:hanging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President of APUGA</w:t>
            </w:r>
          </w:p>
          <w:p w14:paraId="4EE22C02" w14:textId="77777777" w:rsidR="007E39DF" w:rsidRPr="007E39DF" w:rsidRDefault="007E39DF" w:rsidP="003F2EF9">
            <w:pPr>
              <w:ind w:leftChars="30" w:left="73" w:hanging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Ching-Chung Liang</w:t>
            </w:r>
            <w:r w:rsidRPr="007E39D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7E39DF">
              <w:rPr>
                <w:rFonts w:ascii="標楷體" w:eastAsia="標楷體" w:hAnsi="標楷體" w:cs="Times New Roman"/>
                <w:szCs w:val="24"/>
              </w:rPr>
              <w:t xml:space="preserve">(梁景忠) </w:t>
            </w:r>
          </w:p>
          <w:p w14:paraId="2380A51D" w14:textId="56B78C13" w:rsidR="007E39DF" w:rsidRPr="007E39DF" w:rsidRDefault="007E39DF" w:rsidP="003F2EF9">
            <w:pPr>
              <w:ind w:leftChars="30" w:left="73" w:hanging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 xml:space="preserve">Chairman of APUGA Board of Trustees Tsung-Hsien </w:t>
            </w:r>
            <w:proofErr w:type="spellStart"/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Su</w:t>
            </w:r>
            <w:proofErr w:type="spellEnd"/>
            <w:r w:rsidRPr="007E39D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7E39DF">
              <w:rPr>
                <w:rFonts w:ascii="標楷體" w:eastAsia="標楷體" w:hAnsi="標楷體" w:cs="Times New Roman"/>
                <w:szCs w:val="24"/>
              </w:rPr>
              <w:t>(蘇聰賢)</w:t>
            </w:r>
          </w:p>
        </w:tc>
      </w:tr>
      <w:tr w:rsidR="007E39DF" w:rsidRPr="007E39DF" w14:paraId="1AE89C33" w14:textId="77777777" w:rsidTr="001247DC">
        <w:trPr>
          <w:trHeight w:val="64"/>
          <w:tblCellSpacing w:w="0" w:type="dxa"/>
        </w:trPr>
        <w:tc>
          <w:tcPr>
            <w:tcW w:w="11156" w:type="dxa"/>
            <w:gridSpan w:val="3"/>
            <w:shd w:val="clear" w:color="auto" w:fill="FFF2CC" w:themeFill="accent4" w:themeFillTint="33"/>
            <w:noWrap/>
          </w:tcPr>
          <w:p w14:paraId="626013E8" w14:textId="5423F44F" w:rsidR="007E39DF" w:rsidRPr="007E39DF" w:rsidRDefault="007E39DF" w:rsidP="004D663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7E39DF">
              <w:rPr>
                <w:rFonts w:ascii="Times New Roman" w:eastAsia="標楷體" w:hAnsi="Times New Roman" w:cs="Times New Roman"/>
                <w:b/>
                <w:bCs/>
              </w:rPr>
              <w:t xml:space="preserve">Session 1 </w:t>
            </w:r>
            <w:r w:rsidRPr="007E39DF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7E39D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0</w:t>
            </w:r>
            <w:r w:rsidR="002E5DB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9</w:t>
            </w:r>
            <w:r w:rsidRPr="007E39D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:</w:t>
            </w:r>
            <w:r w:rsidR="002E5DBD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00</w:t>
            </w:r>
            <w:r w:rsidRPr="007E39D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-10:10)</w:t>
            </w:r>
            <w:r w:rsidRPr="007E39DF">
              <w:rPr>
                <w:rFonts w:ascii="Times New Roman" w:eastAsia="標楷體" w:hAnsi="Times New Roman" w:cs="Times New Roman"/>
                <w:b/>
                <w:bCs/>
              </w:rPr>
              <w:t xml:space="preserve">: </w:t>
            </w:r>
            <w:r w:rsidR="00C43FB2" w:rsidRPr="00C43FB2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Clinical practice and research of pelvic floor dysfunction</w:t>
            </w:r>
          </w:p>
        </w:tc>
      </w:tr>
      <w:tr w:rsidR="007E39DF" w:rsidRPr="007E39DF" w14:paraId="3A855B8A" w14:textId="77777777" w:rsidTr="001247DC">
        <w:trPr>
          <w:trHeight w:val="64"/>
          <w:tblCellSpacing w:w="0" w:type="dxa"/>
        </w:trPr>
        <w:tc>
          <w:tcPr>
            <w:tcW w:w="11156" w:type="dxa"/>
            <w:gridSpan w:val="3"/>
            <w:shd w:val="clear" w:color="auto" w:fill="FFF2CC" w:themeFill="accent4" w:themeFillTint="33"/>
            <w:noWrap/>
          </w:tcPr>
          <w:p w14:paraId="68BD2019" w14:textId="4D67AE13" w:rsidR="007E39DF" w:rsidRPr="00E621F6" w:rsidRDefault="007E39DF" w:rsidP="004D6632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/>
                <w:bCs/>
              </w:rPr>
              <w:t>Moderators</w:t>
            </w:r>
            <w:r w:rsidRPr="007E39DF"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="00E621F6" w:rsidRPr="007E39DF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2E5DBD" w:rsidRPr="007E39DF">
              <w:rPr>
                <w:rFonts w:ascii="Times New Roman" w:eastAsia="新細明體" w:hAnsi="Times New Roman" w:cs="Times New Roman"/>
                <w:szCs w:val="24"/>
              </w:rPr>
              <w:t>Ching-Chung Liang</w:t>
            </w:r>
            <w:r w:rsidR="002E5DBD" w:rsidRPr="007E39DF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2E5DBD" w:rsidRPr="007E39DF">
              <w:rPr>
                <w:rFonts w:ascii="標楷體" w:eastAsia="標楷體" w:hAnsi="標楷體" w:cs="Arial"/>
                <w:szCs w:val="24"/>
              </w:rPr>
              <w:t>(梁景忠)</w:t>
            </w:r>
            <w:r w:rsidR="00E621F6" w:rsidRPr="007E39DF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="00E621F6" w:rsidRPr="007E39DF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4D2E0F" w:rsidRPr="007E39DF">
              <w:rPr>
                <w:rFonts w:ascii="Times New Roman" w:eastAsia="新細明體" w:hAnsi="Times New Roman" w:cs="Times New Roman"/>
                <w:szCs w:val="24"/>
              </w:rPr>
              <w:t xml:space="preserve">Jenn-Ming Yang </w:t>
            </w:r>
            <w:r w:rsidR="004D2E0F" w:rsidRPr="007E39DF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4D2E0F" w:rsidRPr="007E39DF">
              <w:rPr>
                <w:rFonts w:ascii="標楷體" w:eastAsia="標楷體" w:hAnsi="標楷體" w:cs="Arial"/>
                <w:szCs w:val="24"/>
              </w:rPr>
              <w:t>楊振銘</w:t>
            </w:r>
            <w:r w:rsidR="004D2E0F" w:rsidRPr="007E39DF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7E39DF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7E39DF">
              <w:rPr>
                <w:rFonts w:ascii="Times New Roman" w:eastAsia="標楷體" w:hAnsi="Times New Roman" w:cs="Times New Roman"/>
                <w:szCs w:val="24"/>
              </w:rPr>
              <w:t>Yi</w:t>
            </w:r>
            <w:r w:rsidRPr="007E39DF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proofErr w:type="spellStart"/>
            <w:r w:rsidRPr="007E39DF">
              <w:rPr>
                <w:rFonts w:ascii="Times New Roman" w:eastAsia="標楷體" w:hAnsi="Times New Roman" w:cs="Times New Roman"/>
                <w:color w:val="000000"/>
                <w:szCs w:val="24"/>
              </w:rPr>
              <w:t>haou</w:t>
            </w:r>
            <w:proofErr w:type="spellEnd"/>
            <w:r w:rsidRPr="007E39D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Lin</w:t>
            </w:r>
            <w:r w:rsidRPr="007E39DF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(林益豪</w:t>
            </w:r>
            <w:r w:rsidRPr="007E39DF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D00255" w:rsidRPr="007E39DF" w14:paraId="54574E46" w14:textId="77777777" w:rsidTr="001247DC">
        <w:trPr>
          <w:trHeight w:val="281"/>
          <w:tblCellSpacing w:w="0" w:type="dxa"/>
        </w:trPr>
        <w:tc>
          <w:tcPr>
            <w:tcW w:w="1922" w:type="dxa"/>
            <w:noWrap/>
            <w:vAlign w:val="center"/>
          </w:tcPr>
          <w:p w14:paraId="55C79E3F" w14:textId="26E0D57B" w:rsidR="007702B8" w:rsidRPr="007E39DF" w:rsidRDefault="007702B8" w:rsidP="007702B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09:00-09:20</w:t>
            </w:r>
          </w:p>
        </w:tc>
        <w:tc>
          <w:tcPr>
            <w:tcW w:w="5766" w:type="dxa"/>
            <w:vAlign w:val="center"/>
          </w:tcPr>
          <w:p w14:paraId="660EB6A5" w14:textId="5445CC18" w:rsidR="007702B8" w:rsidRPr="007E39DF" w:rsidRDefault="002E5DBD" w:rsidP="008C1DFC">
            <w:pPr>
              <w:ind w:leftChars="45" w:left="108"/>
              <w:rPr>
                <w:rFonts w:ascii="Times New Roman" w:eastAsia="新細明體" w:hAnsi="Times New Roman" w:cs="Times New Roman"/>
              </w:rPr>
            </w:pPr>
            <w:r w:rsidRPr="007E39DF">
              <w:rPr>
                <w:rFonts w:ascii="Times New Roman" w:eastAsia="新細明體" w:hAnsi="Times New Roman" w:cs="Times New Roman"/>
              </w:rPr>
              <w:t>National registry of transvaginal mesh use in Taiwan: Purpose and development</w:t>
            </w:r>
            <w:r>
              <w:rPr>
                <w:rFonts w:ascii="Times New Roman" w:eastAsia="新細明體" w:hAnsi="Times New Roman" w:cs="Times New Roman" w:hint="eastAsia"/>
              </w:rPr>
              <w:t xml:space="preserve"> </w:t>
            </w:r>
          </w:p>
        </w:tc>
        <w:tc>
          <w:tcPr>
            <w:tcW w:w="3467" w:type="dxa"/>
            <w:noWrap/>
            <w:vAlign w:val="center"/>
          </w:tcPr>
          <w:p w14:paraId="5504F464" w14:textId="77777777" w:rsidR="002E5DBD" w:rsidRPr="007E39DF" w:rsidRDefault="002E5DBD" w:rsidP="003F2EF9">
            <w:pPr>
              <w:ind w:leftChars="30" w:left="73" w:hanging="1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Tsung-Hsien </w:t>
            </w:r>
            <w:proofErr w:type="spellStart"/>
            <w:r w:rsidRPr="007E39DF">
              <w:rPr>
                <w:rFonts w:ascii="Times New Roman" w:eastAsia="新細明體" w:hAnsi="Times New Roman" w:cs="Times New Roman"/>
                <w:szCs w:val="24"/>
              </w:rPr>
              <w:t>Su</w:t>
            </w:r>
            <w:proofErr w:type="spellEnd"/>
            <w:r w:rsidRPr="007E39DF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  <w:p w14:paraId="5D81B706" w14:textId="3A207E37" w:rsidR="007702B8" w:rsidRPr="007E39DF" w:rsidRDefault="002E5DBD" w:rsidP="003F2EF9">
            <w:pPr>
              <w:ind w:leftChars="30" w:left="73" w:hanging="1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標楷體" w:eastAsia="標楷體" w:hAnsi="標楷體" w:cs="Arial"/>
                <w:szCs w:val="24"/>
              </w:rPr>
              <w:t>(</w:t>
            </w:r>
            <w:r w:rsidRPr="007E39DF">
              <w:rPr>
                <w:rFonts w:ascii="標楷體" w:eastAsia="標楷體" w:hAnsi="標楷體" w:cs="Times New Roman" w:hint="eastAsia"/>
                <w:bCs/>
              </w:rPr>
              <w:t>蘇聰賢,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>Taiwan</w:t>
            </w:r>
            <w:r w:rsidRPr="007E39DF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D00255" w:rsidRPr="007E39DF" w14:paraId="59808B73" w14:textId="77777777" w:rsidTr="001247DC">
        <w:trPr>
          <w:trHeight w:val="281"/>
          <w:tblCellSpacing w:w="0" w:type="dxa"/>
        </w:trPr>
        <w:tc>
          <w:tcPr>
            <w:tcW w:w="1922" w:type="dxa"/>
            <w:noWrap/>
            <w:vAlign w:val="center"/>
          </w:tcPr>
          <w:p w14:paraId="6326FE85" w14:textId="046EC691" w:rsidR="007E39DF" w:rsidRPr="007E39DF" w:rsidRDefault="007E39DF" w:rsidP="007E39D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09:20-09:40</w:t>
            </w:r>
          </w:p>
        </w:tc>
        <w:tc>
          <w:tcPr>
            <w:tcW w:w="5766" w:type="dxa"/>
            <w:vAlign w:val="center"/>
          </w:tcPr>
          <w:p w14:paraId="69FF2921" w14:textId="2D26CF55" w:rsidR="007E39DF" w:rsidRPr="007E39DF" w:rsidRDefault="002E5DBD" w:rsidP="008C1DFC">
            <w:pPr>
              <w:ind w:leftChars="45" w:left="108"/>
              <w:rPr>
                <w:rFonts w:ascii="Times New Roman" w:eastAsia="新細明體" w:hAnsi="Times New Roman" w:cs="Times New Roman"/>
              </w:rPr>
            </w:pPr>
            <w:r w:rsidRPr="007E39DF">
              <w:rPr>
                <w:rFonts w:ascii="Times New Roman" w:eastAsia="新細明體" w:hAnsi="Times New Roman" w:cs="Times New Roman"/>
              </w:rPr>
              <w:t>Update on the treatment strategies for interstitial cystitis/bladder pain syndrome</w:t>
            </w:r>
          </w:p>
        </w:tc>
        <w:tc>
          <w:tcPr>
            <w:tcW w:w="3467" w:type="dxa"/>
            <w:noWrap/>
            <w:vAlign w:val="center"/>
          </w:tcPr>
          <w:p w14:paraId="3511092A" w14:textId="19FE8A1B" w:rsidR="002E5DBD" w:rsidRPr="007E39DF" w:rsidRDefault="002E5DBD" w:rsidP="003F2EF9">
            <w:pPr>
              <w:ind w:leftChars="30" w:left="73" w:hanging="1"/>
              <w:rPr>
                <w:rFonts w:ascii="標楷體" w:eastAsia="標楷體" w:hAnsi="標楷體" w:cs="Arial"/>
                <w:szCs w:val="24"/>
              </w:rPr>
            </w:pPr>
            <w:r w:rsidRPr="007E39DF">
              <w:rPr>
                <w:rFonts w:ascii="Times New Roman" w:eastAsia="新細明體" w:hAnsi="Times New Roman" w:cs="Times New Roman" w:hint="eastAsia"/>
                <w:szCs w:val="24"/>
              </w:rPr>
              <w:t xml:space="preserve">Man-Jung Hung </w:t>
            </w:r>
          </w:p>
          <w:p w14:paraId="47671AEB" w14:textId="69996B98" w:rsidR="007E39DF" w:rsidRPr="007E39DF" w:rsidRDefault="002E5DBD" w:rsidP="003F2EF9">
            <w:pPr>
              <w:ind w:leftChars="30" w:left="73" w:hanging="1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7E39DF">
              <w:rPr>
                <w:rFonts w:ascii="標楷體" w:eastAsia="標楷體" w:hAnsi="標楷體" w:cs="Times New Roman" w:hint="eastAsia"/>
                <w:szCs w:val="24"/>
              </w:rPr>
              <w:t>洪滿榮,</w:t>
            </w:r>
            <w:r w:rsidRPr="007E39DF">
              <w:rPr>
                <w:rFonts w:ascii="Times New Roman" w:eastAsia="標楷體" w:hAnsi="Times New Roman" w:cs="Times New Roman"/>
                <w:szCs w:val="24"/>
              </w:rPr>
              <w:t xml:space="preserve"> Taiwan</w:t>
            </w:r>
            <w:r w:rsidRPr="007E39DF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</w:tc>
      </w:tr>
      <w:tr w:rsidR="00D00255" w:rsidRPr="007E39DF" w14:paraId="69F44982" w14:textId="77777777" w:rsidTr="001247DC">
        <w:trPr>
          <w:trHeight w:val="64"/>
          <w:tblCellSpacing w:w="0" w:type="dxa"/>
        </w:trPr>
        <w:tc>
          <w:tcPr>
            <w:tcW w:w="1922" w:type="dxa"/>
            <w:noWrap/>
            <w:vAlign w:val="center"/>
          </w:tcPr>
          <w:p w14:paraId="3372B210" w14:textId="77777777" w:rsidR="007E39DF" w:rsidRPr="007E39DF" w:rsidRDefault="007E39DF" w:rsidP="007E39D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09:40-10:00</w:t>
            </w:r>
          </w:p>
        </w:tc>
        <w:tc>
          <w:tcPr>
            <w:tcW w:w="5766" w:type="dxa"/>
            <w:noWrap/>
            <w:vAlign w:val="center"/>
          </w:tcPr>
          <w:p w14:paraId="147E71F6" w14:textId="620C7026" w:rsidR="007E39DF" w:rsidRPr="004D6632" w:rsidRDefault="007E39DF" w:rsidP="008C1DFC">
            <w:pPr>
              <w:ind w:leftChars="45" w:left="108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>Current concept and status of stress urinary incontinence treatment</w:t>
            </w:r>
          </w:p>
        </w:tc>
        <w:tc>
          <w:tcPr>
            <w:tcW w:w="3467" w:type="dxa"/>
            <w:noWrap/>
            <w:vAlign w:val="center"/>
          </w:tcPr>
          <w:p w14:paraId="51E6B25F" w14:textId="77777777" w:rsidR="007E39DF" w:rsidRPr="007E39DF" w:rsidRDefault="007E39DF" w:rsidP="003F2EF9">
            <w:pPr>
              <w:ind w:leftChars="30" w:left="73" w:hanging="1"/>
              <w:rPr>
                <w:rFonts w:ascii="Times New Roman" w:eastAsia="新細明體" w:hAnsi="Times New Roman" w:cs="Times New Roman"/>
              </w:rPr>
            </w:pPr>
            <w:proofErr w:type="spellStart"/>
            <w:r w:rsidRPr="007E39DF">
              <w:rPr>
                <w:rFonts w:ascii="Times New Roman" w:eastAsia="新細明體" w:hAnsi="Times New Roman" w:cs="Times New Roman"/>
              </w:rPr>
              <w:t>Suvit</w:t>
            </w:r>
            <w:proofErr w:type="spellEnd"/>
            <w:r w:rsidRPr="007E39DF">
              <w:rPr>
                <w:rFonts w:ascii="Times New Roman" w:eastAsia="新細明體" w:hAnsi="Times New Roman" w:cs="Times New Roman"/>
              </w:rPr>
              <w:t xml:space="preserve"> </w:t>
            </w:r>
            <w:proofErr w:type="spellStart"/>
            <w:r w:rsidRPr="007E39DF">
              <w:rPr>
                <w:rFonts w:ascii="Times New Roman" w:eastAsia="新細明體" w:hAnsi="Times New Roman" w:cs="Times New Roman"/>
              </w:rPr>
              <w:t>Bunyavejchevin</w:t>
            </w:r>
            <w:proofErr w:type="spellEnd"/>
            <w:r w:rsidRPr="007E39DF">
              <w:rPr>
                <w:rFonts w:ascii="Times New Roman" w:eastAsia="新細明體" w:hAnsi="Times New Roman" w:cs="Times New Roman"/>
              </w:rPr>
              <w:t xml:space="preserve"> </w:t>
            </w:r>
          </w:p>
          <w:p w14:paraId="1A55D5B5" w14:textId="560274C9" w:rsidR="007E39DF" w:rsidRPr="007E39DF" w:rsidRDefault="00C46EE3" w:rsidP="003F2EF9">
            <w:pPr>
              <w:ind w:leftChars="30" w:left="73" w:hanging="1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(</w:t>
            </w:r>
            <w:r w:rsidR="007E39DF" w:rsidRPr="007E39DF">
              <w:rPr>
                <w:rFonts w:ascii="Times New Roman" w:eastAsia="新細明體" w:hAnsi="Times New Roman" w:cs="Times New Roman"/>
              </w:rPr>
              <w:t>Thailand</w:t>
            </w:r>
            <w:r>
              <w:rPr>
                <w:rFonts w:ascii="Times New Roman" w:eastAsia="新細明體" w:hAnsi="Times New Roman" w:cs="Times New Roman"/>
              </w:rPr>
              <w:t>)</w:t>
            </w:r>
          </w:p>
        </w:tc>
      </w:tr>
      <w:tr w:rsidR="00D00255" w:rsidRPr="007E39DF" w14:paraId="69059CA9" w14:textId="77777777" w:rsidTr="001247DC">
        <w:trPr>
          <w:trHeight w:val="64"/>
          <w:tblCellSpacing w:w="0" w:type="dxa"/>
        </w:trPr>
        <w:tc>
          <w:tcPr>
            <w:tcW w:w="1922" w:type="dxa"/>
            <w:noWrap/>
            <w:vAlign w:val="center"/>
          </w:tcPr>
          <w:p w14:paraId="5BB4E860" w14:textId="77777777" w:rsidR="007E39DF" w:rsidRPr="007E39DF" w:rsidRDefault="007E39DF" w:rsidP="007E39D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10:00-10:10</w:t>
            </w:r>
          </w:p>
        </w:tc>
        <w:tc>
          <w:tcPr>
            <w:tcW w:w="5766" w:type="dxa"/>
            <w:noWrap/>
            <w:vAlign w:val="center"/>
          </w:tcPr>
          <w:p w14:paraId="46439725" w14:textId="77777777" w:rsidR="007E39DF" w:rsidRPr="007E39DF" w:rsidRDefault="007E39DF" w:rsidP="008C1DFC">
            <w:pPr>
              <w:ind w:firstLineChars="45" w:firstLine="108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 w:hint="eastAsia"/>
                <w:szCs w:val="24"/>
              </w:rPr>
              <w:t>Q &amp; A</w:t>
            </w:r>
          </w:p>
        </w:tc>
        <w:tc>
          <w:tcPr>
            <w:tcW w:w="3467" w:type="dxa"/>
            <w:noWrap/>
            <w:vAlign w:val="center"/>
          </w:tcPr>
          <w:p w14:paraId="2A0A5257" w14:textId="77777777" w:rsidR="007E39DF" w:rsidRPr="007E39DF" w:rsidRDefault="007E39DF" w:rsidP="003F2EF9">
            <w:pPr>
              <w:ind w:leftChars="30" w:left="73" w:hanging="1"/>
              <w:rPr>
                <w:rFonts w:ascii="Times New Roman" w:eastAsia="新細明體" w:hAnsi="Times New Roman" w:cs="Times New Roman"/>
              </w:rPr>
            </w:pPr>
            <w:r w:rsidRPr="007E39DF">
              <w:rPr>
                <w:rFonts w:ascii="Times New Roman" w:eastAsia="新細明體" w:hAnsi="Times New Roman" w:cs="Times New Roman" w:hint="eastAsia"/>
              </w:rPr>
              <w:t>ALL</w:t>
            </w:r>
          </w:p>
        </w:tc>
      </w:tr>
      <w:tr w:rsidR="007E39DF" w:rsidRPr="007E39DF" w14:paraId="3CFA8168" w14:textId="77777777" w:rsidTr="001247DC">
        <w:trPr>
          <w:trHeight w:val="336"/>
          <w:tblCellSpacing w:w="0" w:type="dxa"/>
        </w:trPr>
        <w:tc>
          <w:tcPr>
            <w:tcW w:w="1922" w:type="dxa"/>
            <w:shd w:val="clear" w:color="auto" w:fill="D9D9D9" w:themeFill="background1" w:themeFillShade="D9"/>
            <w:noWrap/>
            <w:vAlign w:val="center"/>
          </w:tcPr>
          <w:p w14:paraId="1757DD0F" w14:textId="77777777" w:rsidR="007E39DF" w:rsidRPr="007E39DF" w:rsidRDefault="007E39DF" w:rsidP="007E39D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color w:val="000000"/>
                <w:szCs w:val="24"/>
              </w:rPr>
              <w:t>10:10-10:30</w:t>
            </w:r>
          </w:p>
        </w:tc>
        <w:tc>
          <w:tcPr>
            <w:tcW w:w="9234" w:type="dxa"/>
            <w:gridSpan w:val="2"/>
            <w:shd w:val="clear" w:color="auto" w:fill="D9D9D9" w:themeFill="background1" w:themeFillShade="D9"/>
            <w:noWrap/>
            <w:vAlign w:val="center"/>
          </w:tcPr>
          <w:p w14:paraId="20C83DE0" w14:textId="77777777" w:rsidR="007E39DF" w:rsidRPr="007E39DF" w:rsidRDefault="007E39DF" w:rsidP="00DF615E">
            <w:pPr>
              <w:ind w:firstLineChars="850" w:firstLine="204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/>
                <w:bCs/>
                <w:szCs w:val="24"/>
              </w:rPr>
              <w:t>Coffee break</w:t>
            </w:r>
          </w:p>
        </w:tc>
      </w:tr>
      <w:tr w:rsidR="007E39DF" w:rsidRPr="007E39DF" w14:paraId="4C5F75EE" w14:textId="77777777" w:rsidTr="001247DC">
        <w:trPr>
          <w:trHeight w:val="322"/>
          <w:tblCellSpacing w:w="0" w:type="dxa"/>
        </w:trPr>
        <w:tc>
          <w:tcPr>
            <w:tcW w:w="11156" w:type="dxa"/>
            <w:gridSpan w:val="3"/>
            <w:shd w:val="clear" w:color="auto" w:fill="FFE599" w:themeFill="accent4" w:themeFillTint="66"/>
            <w:noWrap/>
            <w:vAlign w:val="center"/>
          </w:tcPr>
          <w:p w14:paraId="3EFEB480" w14:textId="0C515ECE" w:rsidR="007E39DF" w:rsidRPr="007E39DF" w:rsidRDefault="007E39DF" w:rsidP="004D663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bookmarkStart w:id="1" w:name="_Hlk42417718"/>
            <w:bookmarkStart w:id="2" w:name="_Hlk41653847"/>
            <w:r w:rsidRPr="007E39DF">
              <w:rPr>
                <w:rFonts w:ascii="Times New Roman" w:eastAsia="標楷體" w:hAnsi="Times New Roman" w:cs="Times New Roman"/>
                <w:b/>
                <w:bCs/>
              </w:rPr>
              <w:t xml:space="preserve">Session 2 </w:t>
            </w:r>
            <w:r w:rsidRPr="007E39DF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="009B2F0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10:30-12:0</w:t>
            </w:r>
            <w:r w:rsidRPr="007E39D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0)</w:t>
            </w:r>
            <w:r w:rsidRPr="007E39DF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:</w:t>
            </w:r>
            <w:bookmarkEnd w:id="1"/>
            <w:r w:rsidR="002B3C6D">
              <w:rPr>
                <w:rFonts w:ascii="Times New Roman" w:eastAsia="標楷體" w:hAnsi="Times New Roman" w:cs="Times New Roman"/>
                <w:b/>
                <w:bCs/>
              </w:rPr>
              <w:t xml:space="preserve"> Vaginal laser</w:t>
            </w:r>
            <w:r w:rsidRPr="007E39D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="002B3C6D">
              <w:rPr>
                <w:rFonts w:ascii="Times New Roman" w:eastAsia="標楷體" w:hAnsi="Times New Roman" w:cs="Times New Roman"/>
                <w:b/>
                <w:bCs/>
              </w:rPr>
              <w:t xml:space="preserve">and </w:t>
            </w:r>
            <w:r w:rsidR="000B7AFC">
              <w:rPr>
                <w:rFonts w:ascii="Times New Roman" w:eastAsia="標楷體" w:hAnsi="Times New Roman" w:cs="Times New Roman"/>
                <w:b/>
                <w:bCs/>
              </w:rPr>
              <w:t>P</w:t>
            </w:r>
            <w:r w:rsidR="002B3C6D" w:rsidRPr="002B3C6D">
              <w:rPr>
                <w:rFonts w:ascii="Times New Roman" w:eastAsia="標楷體" w:hAnsi="Times New Roman" w:cs="Times New Roman"/>
                <w:b/>
                <w:bCs/>
              </w:rPr>
              <w:t>elvic organ prolapse repair</w:t>
            </w:r>
          </w:p>
        </w:tc>
      </w:tr>
      <w:tr w:rsidR="007E39DF" w:rsidRPr="007E39DF" w14:paraId="6ADACA2F" w14:textId="77777777" w:rsidTr="001247DC">
        <w:trPr>
          <w:trHeight w:val="322"/>
          <w:tblCellSpacing w:w="0" w:type="dxa"/>
        </w:trPr>
        <w:tc>
          <w:tcPr>
            <w:tcW w:w="11156" w:type="dxa"/>
            <w:gridSpan w:val="3"/>
            <w:shd w:val="clear" w:color="auto" w:fill="FFE599" w:themeFill="accent4" w:themeFillTint="66"/>
            <w:noWrap/>
            <w:vAlign w:val="center"/>
          </w:tcPr>
          <w:p w14:paraId="053C06BA" w14:textId="5544ED1B" w:rsidR="007E39DF" w:rsidRPr="007E39DF" w:rsidRDefault="007E39DF" w:rsidP="004D6632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E39DF">
              <w:rPr>
                <w:rFonts w:ascii="Times New Roman" w:eastAsia="標楷體" w:hAnsi="Times New Roman" w:cs="Times New Roman"/>
                <w:b/>
                <w:bCs/>
              </w:rPr>
              <w:t>Moderators</w:t>
            </w:r>
            <w:r w:rsidRPr="007E39DF"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="000B7AFC">
              <w:rPr>
                <w:rFonts w:ascii="新細明體" w:eastAsia="新細明體" w:hAnsi="新細明體" w:cs="Times New Roman" w:hint="eastAsia"/>
                <w:b/>
                <w:bCs/>
              </w:rPr>
              <w:t xml:space="preserve"> </w:t>
            </w:r>
            <w:r w:rsidRPr="007E39DF">
              <w:rPr>
                <w:rFonts w:ascii="Times New Roman" w:eastAsia="新細明體" w:hAnsi="Times New Roman" w:cs="Times New Roman"/>
              </w:rPr>
              <w:t>T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sai-Shu Lo </w:t>
            </w:r>
            <w:r w:rsidRPr="007E39DF">
              <w:rPr>
                <w:rFonts w:ascii="標楷體" w:eastAsia="標楷體" w:hAnsi="標楷體" w:cs="Times New Roman"/>
                <w:szCs w:val="24"/>
              </w:rPr>
              <w:t>(盧佳序)</w:t>
            </w:r>
            <w:r w:rsidRPr="007E39DF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="000B7AF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7E39DF">
              <w:rPr>
                <w:rFonts w:ascii="Times New Roman" w:eastAsia="新細明體" w:hAnsi="Times New Roman" w:cs="Times New Roman"/>
              </w:rPr>
              <w:t>Huann</w:t>
            </w:r>
            <w:proofErr w:type="spellEnd"/>
            <w:r w:rsidRPr="007E39DF">
              <w:rPr>
                <w:rFonts w:ascii="Times New Roman" w:eastAsia="新細明體" w:hAnsi="Times New Roman" w:cs="Times New Roman"/>
              </w:rPr>
              <w:t xml:space="preserve">-Cheng </w:t>
            </w:r>
            <w:proofErr w:type="spellStart"/>
            <w:r w:rsidRPr="007E39DF">
              <w:rPr>
                <w:rFonts w:ascii="Times New Roman" w:eastAsia="新細明體" w:hAnsi="Times New Roman" w:cs="Times New Roman"/>
              </w:rPr>
              <w:t>Horng</w:t>
            </w:r>
            <w:proofErr w:type="spellEnd"/>
            <w:r w:rsidRPr="007E39DF">
              <w:rPr>
                <w:rFonts w:ascii="Times New Roman" w:eastAsia="新細明體" w:hAnsi="Times New Roman" w:cs="Times New Roman"/>
              </w:rPr>
              <w:t xml:space="preserve"> </w:t>
            </w:r>
            <w:r w:rsidRPr="007E39DF">
              <w:rPr>
                <w:rFonts w:ascii="標楷體" w:eastAsia="標楷體" w:hAnsi="標楷體" w:cs="Times New Roman" w:hint="eastAsia"/>
              </w:rPr>
              <w:t>(洪煥程</w:t>
            </w:r>
            <w:r w:rsidRPr="007E39DF">
              <w:rPr>
                <w:rFonts w:ascii="標楷體" w:eastAsia="標楷體" w:hAnsi="標楷體" w:cs="Times New Roman" w:hint="eastAsia"/>
                <w:bCs/>
              </w:rPr>
              <w:t>)</w:t>
            </w:r>
            <w:r w:rsidRPr="007E39DF">
              <w:rPr>
                <w:rFonts w:ascii="Times New Roman" w:eastAsia="標楷體" w:hAnsi="Times New Roman" w:cs="Times New Roman"/>
                <w:bCs/>
              </w:rPr>
              <w:t>,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7E39DF">
              <w:rPr>
                <w:rFonts w:ascii="Times New Roman" w:eastAsia="標楷體" w:hAnsi="Times New Roman" w:cs="Times New Roman"/>
                <w:bCs/>
              </w:rPr>
              <w:t>Hui-</w:t>
            </w:r>
            <w:proofErr w:type="spellStart"/>
            <w:r w:rsidRPr="007E39DF">
              <w:rPr>
                <w:rFonts w:ascii="Times New Roman" w:eastAsia="標楷體" w:hAnsi="Times New Roman" w:cs="Times New Roman"/>
                <w:bCs/>
              </w:rPr>
              <w:t>Hsuan</w:t>
            </w:r>
            <w:proofErr w:type="spellEnd"/>
            <w:r w:rsidRPr="007E39DF">
              <w:rPr>
                <w:rFonts w:ascii="Times New Roman" w:eastAsia="標楷體" w:hAnsi="Times New Roman" w:cs="Times New Roman"/>
                <w:bCs/>
              </w:rPr>
              <w:t xml:space="preserve"> Lau 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7E39DF">
              <w:rPr>
                <w:rFonts w:ascii="標楷體" w:eastAsia="標楷體" w:hAnsi="標楷體" w:cs="Times New Roman" w:hint="eastAsia"/>
                <w:bCs/>
              </w:rPr>
              <w:t>劉蕙瑄</w:t>
            </w:r>
            <w:r w:rsidRPr="007E39DF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bookmarkEnd w:id="2"/>
      <w:tr w:rsidR="00D00255" w:rsidRPr="007E39DF" w14:paraId="32895FB3" w14:textId="77777777" w:rsidTr="001247DC">
        <w:trPr>
          <w:trHeight w:val="360"/>
          <w:tblCellSpacing w:w="0" w:type="dxa"/>
        </w:trPr>
        <w:tc>
          <w:tcPr>
            <w:tcW w:w="1922" w:type="dxa"/>
            <w:noWrap/>
            <w:vAlign w:val="center"/>
          </w:tcPr>
          <w:p w14:paraId="668B6B40" w14:textId="77777777" w:rsidR="009B2F04" w:rsidRPr="007E39DF" w:rsidRDefault="009B2F04" w:rsidP="008C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10:30-10:50</w:t>
            </w:r>
          </w:p>
        </w:tc>
        <w:tc>
          <w:tcPr>
            <w:tcW w:w="5766" w:type="dxa"/>
            <w:noWrap/>
            <w:vAlign w:val="center"/>
          </w:tcPr>
          <w:p w14:paraId="0D9E71F6" w14:textId="454234FC" w:rsidR="009B2F04" w:rsidRPr="007E39DF" w:rsidRDefault="009B2F04" w:rsidP="008C1DFC">
            <w:pPr>
              <w:tabs>
                <w:tab w:val="left" w:pos="1469"/>
              </w:tabs>
              <w:ind w:leftChars="45" w:left="108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>Laser treatment of stress urinary incontinence and genitourinary syndrome of menopause</w:t>
            </w:r>
          </w:p>
        </w:tc>
        <w:tc>
          <w:tcPr>
            <w:tcW w:w="3467" w:type="dxa"/>
            <w:noWrap/>
            <w:vAlign w:val="center"/>
          </w:tcPr>
          <w:p w14:paraId="17F77F11" w14:textId="77777777" w:rsidR="009B2F04" w:rsidRPr="007E39DF" w:rsidRDefault="009B2F04" w:rsidP="003F2EF9">
            <w:pPr>
              <w:ind w:leftChars="30" w:left="72" w:firstLineChars="30" w:firstLine="72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>Christopher Chong</w:t>
            </w:r>
          </w:p>
          <w:p w14:paraId="50BE6083" w14:textId="42414685" w:rsidR="009B2F04" w:rsidRPr="007E39DF" w:rsidRDefault="00C46EE3" w:rsidP="003F2EF9">
            <w:pPr>
              <w:ind w:leftChars="30" w:left="72" w:firstLineChars="30" w:firstLine="7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B2F04" w:rsidRPr="007E39DF">
              <w:rPr>
                <w:rFonts w:ascii="Times New Roman" w:eastAsia="標楷體" w:hAnsi="Times New Roman" w:cs="Times New Roman"/>
                <w:szCs w:val="24"/>
              </w:rPr>
              <w:t>Singapore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00255" w:rsidRPr="007E39DF" w14:paraId="77089846" w14:textId="77777777" w:rsidTr="001247DC">
        <w:trPr>
          <w:trHeight w:val="360"/>
          <w:tblCellSpacing w:w="0" w:type="dxa"/>
        </w:trPr>
        <w:tc>
          <w:tcPr>
            <w:tcW w:w="1922" w:type="dxa"/>
            <w:noWrap/>
            <w:vAlign w:val="center"/>
          </w:tcPr>
          <w:p w14:paraId="57BC5550" w14:textId="21A41FB1" w:rsidR="009B2F04" w:rsidRPr="007E39DF" w:rsidRDefault="009B2F04" w:rsidP="008C1DF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10:50-11:10</w:t>
            </w:r>
          </w:p>
        </w:tc>
        <w:tc>
          <w:tcPr>
            <w:tcW w:w="5766" w:type="dxa"/>
            <w:noWrap/>
            <w:vAlign w:val="center"/>
          </w:tcPr>
          <w:p w14:paraId="6F21C5B0" w14:textId="5812CF36" w:rsidR="009B2F04" w:rsidRPr="007E39DF" w:rsidRDefault="009B2F04" w:rsidP="008C1DFC">
            <w:pPr>
              <w:tabs>
                <w:tab w:val="left" w:pos="1469"/>
              </w:tabs>
              <w:ind w:leftChars="45" w:left="108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szCs w:val="24"/>
              </w:rPr>
              <w:t xml:space="preserve">Obliterative versus </w:t>
            </w:r>
            <w:r w:rsidRPr="007E39DF">
              <w:rPr>
                <w:rFonts w:ascii="Times New Roman" w:eastAsia="標楷體" w:hAnsi="Times New Roman" w:cs="Times New Roman" w:hint="eastAsia"/>
                <w:szCs w:val="24"/>
              </w:rPr>
              <w:t xml:space="preserve">vaginal </w:t>
            </w:r>
            <w:r w:rsidRPr="007E39DF">
              <w:rPr>
                <w:rFonts w:ascii="Times New Roman" w:eastAsia="標楷體" w:hAnsi="Times New Roman" w:cs="Times New Roman"/>
                <w:szCs w:val="24"/>
              </w:rPr>
              <w:t>suspension- pelvic reconstructive procedure</w:t>
            </w:r>
          </w:p>
        </w:tc>
        <w:tc>
          <w:tcPr>
            <w:tcW w:w="3467" w:type="dxa"/>
            <w:noWrap/>
            <w:vAlign w:val="center"/>
          </w:tcPr>
          <w:p w14:paraId="64A4398C" w14:textId="77777777" w:rsidR="009B2F04" w:rsidRPr="007E39DF" w:rsidRDefault="009B2F04" w:rsidP="003F2EF9">
            <w:pPr>
              <w:ind w:leftChars="30" w:left="72" w:firstLineChars="30" w:firstLine="72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szCs w:val="24"/>
              </w:rPr>
              <w:t xml:space="preserve">Sivakumar Balakrishnan </w:t>
            </w:r>
          </w:p>
          <w:p w14:paraId="7DA9D2CA" w14:textId="42F2B5B4" w:rsidR="009B2F04" w:rsidRPr="007E39DF" w:rsidRDefault="00C46EE3" w:rsidP="003F2EF9">
            <w:pPr>
              <w:ind w:leftChars="30" w:left="72" w:firstLineChars="30" w:firstLine="7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B2F04" w:rsidRPr="007E39DF">
              <w:rPr>
                <w:rFonts w:ascii="Times New Roman" w:eastAsia="標楷體" w:hAnsi="Times New Roman" w:cs="Times New Roman"/>
                <w:szCs w:val="24"/>
              </w:rPr>
              <w:t>Malaysia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00255" w:rsidRPr="007E39DF" w14:paraId="37334782" w14:textId="77777777" w:rsidTr="001247DC">
        <w:trPr>
          <w:trHeight w:val="247"/>
          <w:tblCellSpacing w:w="0" w:type="dxa"/>
        </w:trPr>
        <w:tc>
          <w:tcPr>
            <w:tcW w:w="1922" w:type="dxa"/>
            <w:noWrap/>
            <w:vAlign w:val="center"/>
          </w:tcPr>
          <w:p w14:paraId="5B293543" w14:textId="3F63F08F" w:rsidR="007E39DF" w:rsidRPr="007E39DF" w:rsidRDefault="009B2F04" w:rsidP="008C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11:10-11:30</w:t>
            </w:r>
          </w:p>
        </w:tc>
        <w:tc>
          <w:tcPr>
            <w:tcW w:w="5766" w:type="dxa"/>
            <w:noWrap/>
            <w:vAlign w:val="center"/>
          </w:tcPr>
          <w:p w14:paraId="56ED2002" w14:textId="77777777" w:rsidR="007E39DF" w:rsidRPr="007E39DF" w:rsidRDefault="007E39DF" w:rsidP="008C1DFC">
            <w:pPr>
              <w:ind w:leftChars="45" w:left="108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>Long-term outcomes of transvaginal mesh for the treatment of pelvic organ prolapse in Hong Kong women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ab/>
              <w:t xml:space="preserve"> </w:t>
            </w:r>
          </w:p>
        </w:tc>
        <w:tc>
          <w:tcPr>
            <w:tcW w:w="3467" w:type="dxa"/>
            <w:noWrap/>
            <w:vAlign w:val="center"/>
          </w:tcPr>
          <w:p w14:paraId="61F1D04E" w14:textId="77777777" w:rsidR="007E39DF" w:rsidRPr="007E39DF" w:rsidRDefault="007E39DF" w:rsidP="003F2EF9">
            <w:pPr>
              <w:ind w:leftChars="30" w:left="72" w:firstLineChars="30" w:firstLine="72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Symphorosa Chan </w:t>
            </w:r>
          </w:p>
          <w:p w14:paraId="14D1298A" w14:textId="2E525E9F" w:rsidR="007E39DF" w:rsidRPr="007E39DF" w:rsidRDefault="00C46EE3" w:rsidP="003F2EF9">
            <w:pPr>
              <w:ind w:leftChars="30" w:left="72" w:firstLineChars="30" w:firstLine="7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="007E39DF" w:rsidRPr="007E39DF">
              <w:rPr>
                <w:rFonts w:ascii="Times New Roman" w:eastAsia="新細明體" w:hAnsi="Times New Roman" w:cs="Times New Roman"/>
                <w:szCs w:val="24"/>
              </w:rPr>
              <w:t>Hong Kong</w:t>
            </w:r>
            <w:r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</w:tr>
      <w:tr w:rsidR="00D00255" w:rsidRPr="007E39DF" w14:paraId="1E82064E" w14:textId="77777777" w:rsidTr="001247DC">
        <w:trPr>
          <w:trHeight w:val="158"/>
          <w:tblCellSpacing w:w="0" w:type="dxa"/>
        </w:trPr>
        <w:tc>
          <w:tcPr>
            <w:tcW w:w="1922" w:type="dxa"/>
            <w:noWrap/>
            <w:vAlign w:val="center"/>
          </w:tcPr>
          <w:p w14:paraId="454B1ECB" w14:textId="5B0694AB" w:rsidR="007E39DF" w:rsidRPr="007E39DF" w:rsidRDefault="009B2F04" w:rsidP="008C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11:30-11:5</w:t>
            </w: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66" w:type="dxa"/>
            <w:noWrap/>
            <w:vAlign w:val="center"/>
          </w:tcPr>
          <w:p w14:paraId="6DE9200B" w14:textId="77777777" w:rsidR="007E39DF" w:rsidRPr="007E39DF" w:rsidRDefault="007E39DF" w:rsidP="008C1DFC">
            <w:pPr>
              <w:ind w:leftChars="45" w:left="108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How to deal with recurrent uterine prolapse after transvaginal mesh procedure? </w:t>
            </w:r>
          </w:p>
        </w:tc>
        <w:tc>
          <w:tcPr>
            <w:tcW w:w="3467" w:type="dxa"/>
            <w:noWrap/>
            <w:vAlign w:val="center"/>
          </w:tcPr>
          <w:p w14:paraId="237F3F15" w14:textId="77777777" w:rsidR="007E39DF" w:rsidRPr="007E39DF" w:rsidRDefault="007E39DF" w:rsidP="003F2EF9">
            <w:pPr>
              <w:ind w:leftChars="30" w:left="72" w:firstLineChars="30" w:firstLine="72"/>
              <w:rPr>
                <w:rFonts w:ascii="Times New Roman" w:eastAsia="標楷體" w:hAnsi="Times New Roman" w:cs="Times New Roman"/>
              </w:rPr>
            </w:pPr>
            <w:r w:rsidRPr="007E39DF">
              <w:rPr>
                <w:rFonts w:ascii="Times New Roman" w:eastAsia="標楷體" w:hAnsi="Times New Roman" w:cs="Times New Roman"/>
              </w:rPr>
              <w:t>Lisa T. Prodigalidad</w:t>
            </w:r>
          </w:p>
          <w:p w14:paraId="63A3D07C" w14:textId="38FD0F34" w:rsidR="007E39DF" w:rsidRPr="007E39DF" w:rsidRDefault="00C46EE3" w:rsidP="003F2EF9">
            <w:pPr>
              <w:ind w:leftChars="30" w:left="72" w:firstLineChars="30" w:firstLine="7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 w:rsidR="007E39DF" w:rsidRPr="007E39DF">
              <w:rPr>
                <w:rFonts w:ascii="Times New Roman" w:eastAsia="標楷體" w:hAnsi="Times New Roman" w:cs="Times New Roman"/>
              </w:rPr>
              <w:t>Philippines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00255" w:rsidRPr="007E39DF" w14:paraId="7C16048D" w14:textId="77777777" w:rsidTr="001247DC">
        <w:trPr>
          <w:trHeight w:val="158"/>
          <w:tblCellSpacing w:w="0" w:type="dxa"/>
        </w:trPr>
        <w:tc>
          <w:tcPr>
            <w:tcW w:w="1922" w:type="dxa"/>
            <w:noWrap/>
            <w:vAlign w:val="center"/>
          </w:tcPr>
          <w:p w14:paraId="7D38AF54" w14:textId="378662B5" w:rsidR="007E39DF" w:rsidRPr="007E39DF" w:rsidRDefault="009B2F04" w:rsidP="008C1DF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11:50-12:0</w:t>
            </w:r>
            <w:r w:rsidR="007E39DF" w:rsidRPr="007E39DF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66" w:type="dxa"/>
            <w:noWrap/>
            <w:vAlign w:val="center"/>
          </w:tcPr>
          <w:p w14:paraId="02AB3749" w14:textId="77777777" w:rsidR="007E39DF" w:rsidRPr="007E39DF" w:rsidRDefault="007E39DF" w:rsidP="008C1DFC">
            <w:pPr>
              <w:ind w:firstLineChars="45" w:firstLine="108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 w:hint="eastAsia"/>
                <w:szCs w:val="24"/>
              </w:rPr>
              <w:t>Q &amp; A</w:t>
            </w:r>
          </w:p>
        </w:tc>
        <w:tc>
          <w:tcPr>
            <w:tcW w:w="3467" w:type="dxa"/>
            <w:noWrap/>
            <w:vAlign w:val="center"/>
          </w:tcPr>
          <w:p w14:paraId="7D74921B" w14:textId="77777777" w:rsidR="007E39DF" w:rsidRPr="007E39DF" w:rsidRDefault="007E39DF" w:rsidP="003F2EF9">
            <w:pPr>
              <w:ind w:leftChars="30" w:left="72" w:firstLineChars="30" w:firstLine="72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 w:hint="eastAsia"/>
                <w:szCs w:val="24"/>
              </w:rPr>
              <w:t>ALL</w:t>
            </w:r>
          </w:p>
        </w:tc>
      </w:tr>
      <w:tr w:rsidR="007E39DF" w:rsidRPr="007E39DF" w14:paraId="715A726D" w14:textId="77777777" w:rsidTr="001247DC">
        <w:trPr>
          <w:trHeight w:val="158"/>
          <w:tblCellSpacing w:w="0" w:type="dxa"/>
        </w:trPr>
        <w:tc>
          <w:tcPr>
            <w:tcW w:w="1922" w:type="dxa"/>
            <w:shd w:val="clear" w:color="auto" w:fill="8EAADB" w:themeFill="accent1" w:themeFillTint="99"/>
            <w:noWrap/>
            <w:vAlign w:val="center"/>
          </w:tcPr>
          <w:p w14:paraId="2960550C" w14:textId="491F9DB0" w:rsidR="007E39DF" w:rsidRPr="007E39DF" w:rsidRDefault="00BE2C81" w:rsidP="008C1DFC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12:0</w:t>
            </w:r>
            <w:r w:rsidR="00D8069C">
              <w:rPr>
                <w:rFonts w:ascii="Times New Roman" w:eastAsia="標楷體" w:hAnsi="Times New Roman" w:cs="Times New Roman"/>
                <w:color w:val="000000"/>
                <w:szCs w:val="24"/>
              </w:rPr>
              <w:t>0-13:</w:t>
            </w:r>
            <w:r w:rsidR="008C1DF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7E39DF" w:rsidRPr="007E39D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234" w:type="dxa"/>
            <w:gridSpan w:val="2"/>
            <w:shd w:val="clear" w:color="auto" w:fill="8EAADB" w:themeFill="accent1" w:themeFillTint="99"/>
            <w:noWrap/>
            <w:vAlign w:val="center"/>
          </w:tcPr>
          <w:p w14:paraId="1E63AFC2" w14:textId="3D8D130C" w:rsidR="007E39DF" w:rsidRPr="007E39DF" w:rsidRDefault="007E39DF" w:rsidP="00DF615E">
            <w:pPr>
              <w:ind w:firstLineChars="800" w:firstLine="1922"/>
              <w:rPr>
                <w:rFonts w:ascii="Times New Roman" w:eastAsia="新細明體" w:hAnsi="Times New Roman" w:cs="Times New Roman"/>
                <w:b/>
                <w:bCs/>
              </w:rPr>
            </w:pPr>
            <w:r w:rsidRPr="007E39DF">
              <w:rPr>
                <w:rFonts w:ascii="Times New Roman" w:eastAsia="新細明體" w:hAnsi="Times New Roman" w:cs="Times New Roman"/>
                <w:b/>
                <w:bCs/>
              </w:rPr>
              <w:t>Lunch &amp; Luncheon speech</w:t>
            </w:r>
          </w:p>
        </w:tc>
      </w:tr>
      <w:tr w:rsidR="007E39DF" w:rsidRPr="007E39DF" w14:paraId="21012B6E" w14:textId="77777777" w:rsidTr="001247DC">
        <w:trPr>
          <w:trHeight w:val="158"/>
          <w:tblCellSpacing w:w="0" w:type="dxa"/>
        </w:trPr>
        <w:tc>
          <w:tcPr>
            <w:tcW w:w="11156" w:type="dxa"/>
            <w:gridSpan w:val="3"/>
            <w:shd w:val="clear" w:color="auto" w:fill="D9E2F3" w:themeFill="accent1" w:themeFillTint="33"/>
            <w:noWrap/>
            <w:vAlign w:val="center"/>
          </w:tcPr>
          <w:p w14:paraId="35E4AE58" w14:textId="1D8DE4EC" w:rsidR="007E39DF" w:rsidRPr="007E39DF" w:rsidRDefault="007E39DF" w:rsidP="004D6632">
            <w:pPr>
              <w:jc w:val="center"/>
              <w:rPr>
                <w:rFonts w:ascii="標楷體" w:eastAsia="標楷體" w:hAnsi="標楷體" w:cs="Times New Roman"/>
              </w:rPr>
            </w:pPr>
            <w:r w:rsidRPr="007E39DF">
              <w:rPr>
                <w:rFonts w:ascii="Times New Roman" w:eastAsia="標楷體" w:hAnsi="Times New Roman" w:cs="Times New Roman"/>
                <w:b/>
                <w:bCs/>
              </w:rPr>
              <w:t>Moderators</w:t>
            </w:r>
            <w:r w:rsidRPr="007E39DF"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7E39DF">
              <w:rPr>
                <w:rFonts w:ascii="Times New Roman" w:eastAsia="標楷體" w:hAnsi="Times New Roman" w:cs="Times New Roman"/>
              </w:rPr>
              <w:t>So-Jung Liang</w:t>
            </w:r>
            <w:r w:rsidRPr="007E39DF">
              <w:rPr>
                <w:rFonts w:ascii="標楷體" w:eastAsia="標楷體" w:hAnsi="標楷體" w:cs="Times New Roman" w:hint="eastAsia"/>
              </w:rPr>
              <w:t xml:space="preserve"> (梁守蓉)</w:t>
            </w:r>
            <w:r w:rsidR="004D2E0F" w:rsidRPr="007E39DF">
              <w:rPr>
                <w:rFonts w:ascii="Times New Roman" w:eastAsia="標楷體" w:hAnsi="Times New Roman" w:cs="Times New Roman"/>
                <w:color w:val="000000"/>
                <w:szCs w:val="24"/>
              </w:rPr>
              <w:t>,</w:t>
            </w:r>
            <w:r w:rsidR="004D2E0F" w:rsidRPr="00EB440E">
              <w:rPr>
                <w:rFonts w:ascii="Times New Roman" w:eastAsia="標楷體" w:hAnsi="Times New Roman" w:cs="Times New Roman"/>
                <w:szCs w:val="24"/>
              </w:rPr>
              <w:t xml:space="preserve"> Pu-</w:t>
            </w:r>
            <w:proofErr w:type="spellStart"/>
            <w:r w:rsidR="004D2E0F" w:rsidRPr="00EB440E">
              <w:rPr>
                <w:rFonts w:ascii="Times New Roman" w:eastAsia="標楷體" w:hAnsi="Times New Roman" w:cs="Times New Roman"/>
                <w:szCs w:val="24"/>
              </w:rPr>
              <w:t>Tsui</w:t>
            </w:r>
            <w:proofErr w:type="spellEnd"/>
            <w:r w:rsidR="004D2E0F" w:rsidRPr="00EB440E">
              <w:rPr>
                <w:rFonts w:ascii="Times New Roman" w:eastAsia="標楷體" w:hAnsi="Times New Roman" w:cs="Times New Roman"/>
                <w:szCs w:val="24"/>
              </w:rPr>
              <w:t xml:space="preserve"> Wang </w:t>
            </w:r>
            <w:r w:rsidR="004D2E0F" w:rsidRPr="00EB440E">
              <w:rPr>
                <w:rFonts w:ascii="標楷體" w:eastAsia="標楷體" w:hAnsi="標楷體" w:cs="Arial"/>
                <w:szCs w:val="24"/>
              </w:rPr>
              <w:t>(</w:t>
            </w:r>
            <w:r w:rsidR="004D2E0F" w:rsidRPr="00EB440E">
              <w:rPr>
                <w:rFonts w:ascii="標楷體" w:eastAsia="標楷體" w:hAnsi="標楷體" w:cs="Arial" w:hint="eastAsia"/>
                <w:szCs w:val="24"/>
              </w:rPr>
              <w:t>王卜</w:t>
            </w:r>
            <w:proofErr w:type="gramStart"/>
            <w:r w:rsidR="004D2E0F" w:rsidRPr="00EB440E">
              <w:rPr>
                <w:rFonts w:ascii="標楷體" w:eastAsia="標楷體" w:hAnsi="標楷體" w:cs="Arial" w:hint="eastAsia"/>
                <w:szCs w:val="24"/>
              </w:rPr>
              <w:t>璀</w:t>
            </w:r>
            <w:proofErr w:type="gramEnd"/>
            <w:r w:rsidR="004D2E0F" w:rsidRPr="00EB440E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D00255" w:rsidRPr="001247DC" w14:paraId="3D494973" w14:textId="77777777" w:rsidTr="001247DC">
        <w:trPr>
          <w:trHeight w:val="158"/>
          <w:tblCellSpacing w:w="0" w:type="dxa"/>
        </w:trPr>
        <w:tc>
          <w:tcPr>
            <w:tcW w:w="1922" w:type="dxa"/>
            <w:noWrap/>
            <w:vAlign w:val="center"/>
          </w:tcPr>
          <w:p w14:paraId="44EBDD0C" w14:textId="77777777" w:rsidR="007E39DF" w:rsidRPr="007E39DF" w:rsidRDefault="00BE2C81" w:rsidP="007E39D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12:00-12:4</w:t>
            </w:r>
            <w:r w:rsidR="007E39DF" w:rsidRPr="007E39D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766" w:type="dxa"/>
            <w:noWrap/>
            <w:vAlign w:val="center"/>
          </w:tcPr>
          <w:p w14:paraId="278BF725" w14:textId="77777777" w:rsidR="00602D88" w:rsidRPr="00A4111C" w:rsidRDefault="00602D88" w:rsidP="008C1DFC">
            <w:pPr>
              <w:ind w:leftChars="45" w:left="108"/>
              <w:rPr>
                <w:rFonts w:ascii="Times New Roman" w:eastAsia="新細明體" w:hAnsi="Times New Roman" w:cs="Times New Roman"/>
                <w:szCs w:val="24"/>
              </w:rPr>
            </w:pPr>
            <w:r w:rsidRPr="00A4111C">
              <w:rPr>
                <w:rFonts w:ascii="Times New Roman" w:eastAsia="新細明體" w:hAnsi="Times New Roman" w:cs="Times New Roman"/>
                <w:szCs w:val="24"/>
              </w:rPr>
              <w:t>Industry sponsored lecture (VIATRIS</w:t>
            </w:r>
            <w:r w:rsidRPr="00A4111C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proofErr w:type="gramStart"/>
            <w:r w:rsidRPr="00A4111C">
              <w:rPr>
                <w:rFonts w:ascii="標楷體" w:eastAsia="標楷體" w:hAnsi="標楷體" w:cs="Times New Roman" w:hint="eastAsia"/>
                <w:szCs w:val="24"/>
              </w:rPr>
              <w:t>暉</w:t>
            </w:r>
            <w:r w:rsidRPr="00A4111C">
              <w:rPr>
                <w:rFonts w:ascii="標楷體" w:eastAsia="標楷體" w:hAnsi="標楷體" w:cs="Times New Roman"/>
                <w:szCs w:val="24"/>
              </w:rPr>
              <w:t>致</w:t>
            </w:r>
            <w:proofErr w:type="gramEnd"/>
            <w:r w:rsidRPr="00A4111C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A4111C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14:paraId="3F94FB7E" w14:textId="77777777" w:rsidR="007E39DF" w:rsidRPr="00A4111C" w:rsidRDefault="007A4DD8" w:rsidP="008C1DFC">
            <w:pPr>
              <w:ind w:leftChars="45" w:left="108"/>
              <w:rPr>
                <w:rFonts w:ascii="Times New Roman" w:eastAsia="新細明體" w:hAnsi="Times New Roman" w:cs="Times New Roman"/>
                <w:szCs w:val="24"/>
              </w:rPr>
            </w:pPr>
            <w:r w:rsidRPr="00A4111C">
              <w:rPr>
                <w:rFonts w:ascii="Times New Roman" w:eastAsia="新細明體" w:hAnsi="Times New Roman" w:cs="Times New Roman"/>
                <w:szCs w:val="24"/>
              </w:rPr>
              <w:t>Mixed incontinence</w:t>
            </w:r>
          </w:p>
        </w:tc>
        <w:tc>
          <w:tcPr>
            <w:tcW w:w="3467" w:type="dxa"/>
            <w:noWrap/>
            <w:vAlign w:val="center"/>
          </w:tcPr>
          <w:p w14:paraId="5180DB54" w14:textId="5F36E11E" w:rsidR="00602D88" w:rsidRPr="00744859" w:rsidRDefault="00744859" w:rsidP="00744859">
            <w:pPr>
              <w:widowControl/>
              <w:shd w:val="clear" w:color="auto" w:fill="FFFFFF"/>
              <w:snapToGrid w:val="0"/>
              <w:textAlignment w:val="baseline"/>
              <w:outlineLvl w:val="1"/>
              <w:rPr>
                <w:rFonts w:ascii="Times New Roman" w:eastAsia="新細明體" w:hAnsi="Times New Roman" w:cs="Times New Roman"/>
                <w:color w:val="0000FF"/>
                <w:spacing w:val="12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FF"/>
                <w:spacing w:val="12"/>
                <w:kern w:val="0"/>
                <w:szCs w:val="24"/>
              </w:rPr>
              <w:t xml:space="preserve"> </w:t>
            </w:r>
            <w:proofErr w:type="spellStart"/>
            <w:r w:rsidRPr="00744859">
              <w:rPr>
                <w:rFonts w:ascii="Times New Roman" w:eastAsia="新細明體" w:hAnsi="Times New Roman" w:cs="Times New Roman"/>
                <w:spacing w:val="12"/>
                <w:kern w:val="0"/>
                <w:szCs w:val="24"/>
              </w:rPr>
              <w:t>En</w:t>
            </w:r>
            <w:proofErr w:type="spellEnd"/>
            <w:r w:rsidRPr="00744859">
              <w:rPr>
                <w:rFonts w:ascii="Times New Roman" w:eastAsia="新細明體" w:hAnsi="Times New Roman" w:cs="Times New Roman"/>
                <w:spacing w:val="12"/>
                <w:kern w:val="0"/>
                <w:szCs w:val="24"/>
              </w:rPr>
              <w:t xml:space="preserve"> Meng</w:t>
            </w:r>
          </w:p>
          <w:p w14:paraId="576AF517" w14:textId="13550F7C" w:rsidR="007E39DF" w:rsidRPr="004D6632" w:rsidRDefault="00602D88" w:rsidP="00744859">
            <w:pPr>
              <w:snapToGrid w:val="0"/>
              <w:ind w:leftChars="30" w:left="73" w:hanging="1"/>
              <w:rPr>
                <w:rFonts w:ascii="標楷體" w:eastAsia="標楷體" w:hAnsi="標楷體" w:cs="Times New Roman"/>
                <w:lang w:val="fr-FR"/>
              </w:rPr>
            </w:pPr>
            <w:r w:rsidRPr="00744859">
              <w:rPr>
                <w:rFonts w:ascii="Times New Roman" w:eastAsia="標楷體" w:hAnsi="Times New Roman" w:cs="Times New Roman"/>
                <w:szCs w:val="24"/>
                <w:lang w:val="fr-FR"/>
              </w:rPr>
              <w:t>(</w:t>
            </w:r>
            <w:r w:rsidR="00255498" w:rsidRPr="00744859">
              <w:rPr>
                <w:rFonts w:ascii="Times New Roman" w:eastAsia="標楷體" w:hAnsi="Times New Roman" w:cs="Times New Roman"/>
                <w:szCs w:val="24"/>
                <w:lang w:val="fr-FR"/>
              </w:rPr>
              <w:t>蒙恩</w:t>
            </w:r>
            <w:r w:rsidRPr="00744859">
              <w:rPr>
                <w:rFonts w:ascii="Times New Roman" w:eastAsia="標楷體" w:hAnsi="Times New Roman" w:cs="Times New Roman"/>
                <w:szCs w:val="24"/>
                <w:lang w:val="fr-FR"/>
              </w:rPr>
              <w:t>,</w:t>
            </w:r>
            <w:r w:rsidRPr="00744859">
              <w:rPr>
                <w:rFonts w:ascii="Times New Roman" w:eastAsia="新細明體" w:hAnsi="Times New Roman" w:cs="Times New Roman"/>
                <w:szCs w:val="24"/>
                <w:lang w:val="fr-FR"/>
              </w:rPr>
              <w:t xml:space="preserve"> Taiwan)</w:t>
            </w:r>
          </w:p>
        </w:tc>
      </w:tr>
      <w:tr w:rsidR="00DF615E" w:rsidRPr="007E39DF" w14:paraId="6BD4016B" w14:textId="77777777" w:rsidTr="001247DC">
        <w:trPr>
          <w:trHeight w:val="158"/>
          <w:tblCellSpacing w:w="0" w:type="dxa"/>
        </w:trPr>
        <w:tc>
          <w:tcPr>
            <w:tcW w:w="11156" w:type="dxa"/>
            <w:gridSpan w:val="3"/>
            <w:shd w:val="clear" w:color="auto" w:fill="B4C6E7" w:themeFill="accent1" w:themeFillTint="66"/>
            <w:noWrap/>
            <w:vAlign w:val="center"/>
          </w:tcPr>
          <w:p w14:paraId="499B7493" w14:textId="2139AED2" w:rsidR="00DF615E" w:rsidRPr="00EB440E" w:rsidRDefault="00DF615E" w:rsidP="004D6632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B440E">
              <w:rPr>
                <w:rFonts w:ascii="Times New Roman" w:eastAsia="標楷體" w:hAnsi="Times New Roman" w:cs="Times New Roman"/>
                <w:b/>
                <w:bCs/>
              </w:rPr>
              <w:t>Moderators</w:t>
            </w:r>
            <w:r w:rsidRPr="00EB440E"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Pr="00EB440E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proofErr w:type="spellStart"/>
            <w:r w:rsidR="004D2E0F" w:rsidRPr="00EB440E">
              <w:rPr>
                <w:rFonts w:ascii="Times New Roman" w:eastAsia="新細明體" w:hAnsi="Times New Roman" w:cs="Times New Roman" w:hint="eastAsia"/>
                <w:szCs w:val="24"/>
              </w:rPr>
              <w:t>Kuo</w:t>
            </w:r>
            <w:proofErr w:type="spellEnd"/>
            <w:r w:rsidR="004D2E0F" w:rsidRPr="00EB440E">
              <w:rPr>
                <w:rFonts w:ascii="Times New Roman" w:eastAsia="新細明體" w:hAnsi="Times New Roman" w:cs="Times New Roman" w:hint="eastAsia"/>
                <w:szCs w:val="24"/>
              </w:rPr>
              <w:t xml:space="preserve">-Hwa Wang </w:t>
            </w:r>
            <w:r w:rsidR="004D2E0F" w:rsidRPr="00EB440E">
              <w:rPr>
                <w:rFonts w:ascii="標楷體" w:eastAsia="標楷體" w:hAnsi="標楷體" w:cs="Times New Roman" w:hint="eastAsia"/>
                <w:szCs w:val="24"/>
              </w:rPr>
              <w:t>(王國華)</w:t>
            </w:r>
            <w:r w:rsidR="004D2E0F" w:rsidRPr="00EB440E">
              <w:rPr>
                <w:rFonts w:ascii="標楷體" w:eastAsia="標楷體" w:hAnsi="標楷體" w:cs="Times New Roman"/>
                <w:szCs w:val="24"/>
              </w:rPr>
              <w:t xml:space="preserve">, </w:t>
            </w:r>
            <w:r w:rsidR="004D2E0F" w:rsidRPr="00EB440E">
              <w:rPr>
                <w:rFonts w:hint="eastAsia"/>
              </w:rPr>
              <w:t xml:space="preserve"> </w:t>
            </w:r>
            <w:proofErr w:type="spellStart"/>
            <w:r w:rsidR="004D2E0F" w:rsidRPr="00EB440E">
              <w:rPr>
                <w:rFonts w:ascii="Times New Roman" w:eastAsia="標楷體" w:hAnsi="Times New Roman" w:cs="Times New Roman"/>
                <w:szCs w:val="24"/>
              </w:rPr>
              <w:t>Tze</w:t>
            </w:r>
            <w:proofErr w:type="spellEnd"/>
            <w:r w:rsidR="004D2E0F" w:rsidRPr="00EB440E">
              <w:rPr>
                <w:rFonts w:ascii="Times New Roman" w:eastAsia="標楷體" w:hAnsi="Times New Roman" w:cs="Times New Roman"/>
                <w:szCs w:val="24"/>
              </w:rPr>
              <w:t xml:space="preserve">-Yin Lin </w:t>
            </w:r>
            <w:r w:rsidR="004D2E0F" w:rsidRPr="00EB440E">
              <w:rPr>
                <w:rFonts w:ascii="標楷體" w:eastAsia="標楷體" w:hAnsi="標楷體" w:cs="Times New Roman" w:hint="eastAsia"/>
                <w:szCs w:val="24"/>
              </w:rPr>
              <w:t>(林姿吟)</w:t>
            </w:r>
          </w:p>
        </w:tc>
      </w:tr>
      <w:tr w:rsidR="00DF615E" w:rsidRPr="00836A0E" w14:paraId="4C98C72E" w14:textId="77777777" w:rsidTr="001247DC">
        <w:trPr>
          <w:trHeight w:val="158"/>
          <w:tblCellSpacing w:w="0" w:type="dxa"/>
        </w:trPr>
        <w:tc>
          <w:tcPr>
            <w:tcW w:w="1922" w:type="dxa"/>
            <w:noWrap/>
            <w:vAlign w:val="center"/>
          </w:tcPr>
          <w:p w14:paraId="38472B23" w14:textId="1C1E0582" w:rsidR="00DF615E" w:rsidRPr="00EB440E" w:rsidRDefault="00DF615E" w:rsidP="00DF615E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440E">
              <w:rPr>
                <w:rFonts w:ascii="Times New Roman" w:eastAsia="標楷體" w:hAnsi="Times New Roman" w:cs="Times New Roman" w:hint="eastAsia"/>
                <w:szCs w:val="24"/>
              </w:rPr>
              <w:t>12:40-13:00</w:t>
            </w:r>
          </w:p>
        </w:tc>
        <w:tc>
          <w:tcPr>
            <w:tcW w:w="5766" w:type="dxa"/>
            <w:noWrap/>
            <w:vAlign w:val="center"/>
          </w:tcPr>
          <w:p w14:paraId="1D4EB90E" w14:textId="6793F94A" w:rsidR="00DF615E" w:rsidRPr="00EB440E" w:rsidRDefault="00DF615E" w:rsidP="008C1DFC">
            <w:pPr>
              <w:ind w:firstLineChars="45" w:firstLine="108"/>
              <w:rPr>
                <w:rFonts w:ascii="Times New Roman" w:eastAsia="新細明體" w:hAnsi="Times New Roman" w:cs="Times New Roman"/>
                <w:szCs w:val="24"/>
              </w:rPr>
            </w:pPr>
            <w:r w:rsidRPr="00EB440E">
              <w:rPr>
                <w:rFonts w:ascii="Times New Roman" w:eastAsia="新細明體" w:hAnsi="Times New Roman" w:cs="Times New Roman"/>
                <w:szCs w:val="24"/>
              </w:rPr>
              <w:t>Cosmetic surgery</w:t>
            </w:r>
            <w:r w:rsidRPr="00EB440E">
              <w:rPr>
                <w:rFonts w:ascii="新細明體" w:eastAsia="新細明體" w:hAnsi="新細明體" w:cs="Times New Roman" w:hint="eastAsia"/>
                <w:szCs w:val="24"/>
              </w:rPr>
              <w:t xml:space="preserve"> </w:t>
            </w:r>
            <w:r w:rsidRPr="00EB440E">
              <w:rPr>
                <w:rFonts w:ascii="Times New Roman" w:eastAsia="新細明體" w:hAnsi="Times New Roman" w:cs="Times New Roman"/>
                <w:szCs w:val="24"/>
              </w:rPr>
              <w:t>for clitoral prepuce, frenulum and labia</w:t>
            </w:r>
          </w:p>
        </w:tc>
        <w:tc>
          <w:tcPr>
            <w:tcW w:w="3467" w:type="dxa"/>
            <w:noWrap/>
            <w:vAlign w:val="center"/>
          </w:tcPr>
          <w:p w14:paraId="47AF9AE3" w14:textId="77777777" w:rsidR="00DF615E" w:rsidRPr="004D6632" w:rsidRDefault="00DF615E" w:rsidP="003F2EF9">
            <w:pPr>
              <w:ind w:leftChars="30" w:left="73" w:hanging="1"/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 w:rsidRPr="004D6632">
              <w:rPr>
                <w:rFonts w:ascii="Times New Roman" w:eastAsia="標楷體" w:hAnsi="Times New Roman" w:cs="Times New Roman"/>
                <w:szCs w:val="24"/>
                <w:lang w:val="fr-FR"/>
              </w:rPr>
              <w:t>Connie Hung</w:t>
            </w:r>
          </w:p>
          <w:p w14:paraId="701E11AB" w14:textId="36D5C584" w:rsidR="00DF615E" w:rsidRPr="004D6632" w:rsidRDefault="00DF615E" w:rsidP="003F2EF9">
            <w:pPr>
              <w:ind w:leftChars="30" w:left="73" w:hanging="1"/>
              <w:rPr>
                <w:rFonts w:ascii="Times New Roman" w:eastAsia="新細明體" w:hAnsi="Times New Roman" w:cs="Times New Roman"/>
                <w:lang w:val="fr-FR"/>
              </w:rPr>
            </w:pPr>
            <w:r w:rsidRPr="004D6632">
              <w:rPr>
                <w:rFonts w:ascii="Times New Roman" w:eastAsia="標楷體" w:hAnsi="Times New Roman" w:cs="Times New Roman" w:hint="eastAsia"/>
                <w:szCs w:val="24"/>
                <w:lang w:val="fr-FR"/>
              </w:rPr>
              <w:t>(</w:t>
            </w:r>
            <w:r w:rsidRPr="00EB440E">
              <w:rPr>
                <w:rFonts w:ascii="Times New Roman" w:eastAsia="標楷體" w:hAnsi="Times New Roman" w:cs="Times New Roman" w:hint="eastAsia"/>
                <w:szCs w:val="24"/>
              </w:rPr>
              <w:t>洪芝晨</w:t>
            </w:r>
            <w:r w:rsidRPr="004D6632">
              <w:rPr>
                <w:rFonts w:ascii="Times New Roman" w:eastAsia="標楷體" w:hAnsi="Times New Roman" w:cs="Times New Roman" w:hint="eastAsia"/>
                <w:szCs w:val="24"/>
                <w:lang w:val="fr-FR"/>
              </w:rPr>
              <w:t>, Taiwan )</w:t>
            </w:r>
          </w:p>
        </w:tc>
      </w:tr>
      <w:tr w:rsidR="00022D1D" w:rsidRPr="007E39DF" w14:paraId="5C339194" w14:textId="77777777" w:rsidTr="001247DC">
        <w:trPr>
          <w:trHeight w:val="158"/>
          <w:tblCellSpacing w:w="0" w:type="dxa"/>
        </w:trPr>
        <w:tc>
          <w:tcPr>
            <w:tcW w:w="11156" w:type="dxa"/>
            <w:gridSpan w:val="3"/>
            <w:shd w:val="clear" w:color="auto" w:fill="E2EFD9" w:themeFill="accent6" w:themeFillTint="33"/>
            <w:noWrap/>
            <w:vAlign w:val="center"/>
          </w:tcPr>
          <w:p w14:paraId="5C2395B8" w14:textId="07BA8458" w:rsidR="00022D1D" w:rsidRPr="00EB440E" w:rsidRDefault="00022D1D" w:rsidP="004D663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/>
                <w:bCs/>
              </w:rPr>
              <w:t>Session 3 (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13:00-13:5</w:t>
            </w: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0)</w:t>
            </w:r>
            <w:r w:rsidRPr="007E39DF">
              <w:rPr>
                <w:rFonts w:ascii="Times New Roman" w:eastAsia="標楷體" w:hAnsi="Times New Roman" w:cs="Times New Roman"/>
                <w:b/>
                <w:bCs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Robotic &amp; L</w:t>
            </w:r>
            <w:r w:rsidRPr="007E39DF">
              <w:rPr>
                <w:rFonts w:ascii="Times New Roman" w:eastAsia="標楷體" w:hAnsi="Times New Roman" w:cs="Times New Roman"/>
                <w:b/>
                <w:bCs/>
              </w:rPr>
              <w:t>aparoscopic reconstructive surgery</w:t>
            </w:r>
          </w:p>
        </w:tc>
      </w:tr>
      <w:tr w:rsidR="007E39DF" w:rsidRPr="007E39DF" w14:paraId="1AED649A" w14:textId="77777777" w:rsidTr="001247DC">
        <w:trPr>
          <w:trHeight w:val="158"/>
          <w:tblCellSpacing w:w="0" w:type="dxa"/>
        </w:trPr>
        <w:tc>
          <w:tcPr>
            <w:tcW w:w="11156" w:type="dxa"/>
            <w:gridSpan w:val="3"/>
            <w:shd w:val="clear" w:color="auto" w:fill="E2EFD9" w:themeFill="accent6" w:themeFillTint="33"/>
            <w:noWrap/>
            <w:vAlign w:val="center"/>
          </w:tcPr>
          <w:p w14:paraId="3F938F4D" w14:textId="32CF77A1" w:rsidR="007E39DF" w:rsidRPr="007E39DF" w:rsidRDefault="007E39DF" w:rsidP="004D663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/>
                <w:bCs/>
              </w:rPr>
              <w:lastRenderedPageBreak/>
              <w:t>Moderators</w:t>
            </w:r>
            <w:r w:rsidRPr="007E39DF"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="00022D1D" w:rsidRPr="007E39DF">
              <w:rPr>
                <w:rFonts w:ascii="Times New Roman" w:eastAsia="標楷體" w:hAnsi="Times New Roman" w:cs="Times New Roman"/>
                <w:bCs/>
              </w:rPr>
              <w:t xml:space="preserve"> Ching-Hung Hsieh</w:t>
            </w:r>
            <w:r w:rsidR="00022D1D" w:rsidRPr="007E39DF">
              <w:rPr>
                <w:rFonts w:ascii="標楷體" w:eastAsia="標楷體" w:hAnsi="標楷體" w:cs="Times New Roman" w:hint="eastAsia"/>
                <w:bCs/>
              </w:rPr>
              <w:t xml:space="preserve"> (謝卿宏)</w:t>
            </w:r>
            <w:r w:rsidR="00022D1D" w:rsidRPr="007E39DF">
              <w:rPr>
                <w:rFonts w:ascii="Times New Roman" w:eastAsia="標楷體" w:hAnsi="Times New Roman" w:cs="Times New Roman"/>
                <w:bCs/>
              </w:rPr>
              <w:t>,</w:t>
            </w:r>
            <w:r w:rsidR="00022D1D" w:rsidRPr="007E39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22D1D" w:rsidRPr="007E39DF">
              <w:rPr>
                <w:rFonts w:ascii="Times New Roman" w:eastAsia="新細明體" w:hAnsi="Times New Roman" w:cs="Times New Roman" w:hint="eastAsia"/>
                <w:szCs w:val="24"/>
              </w:rPr>
              <w:t>Hun-Shan Pan (</w:t>
            </w:r>
            <w:r w:rsidR="00022D1D" w:rsidRPr="007E39DF">
              <w:rPr>
                <w:rFonts w:ascii="標楷體" w:eastAsia="標楷體" w:hAnsi="標楷體" w:cs="Times New Roman" w:hint="eastAsia"/>
                <w:szCs w:val="24"/>
              </w:rPr>
              <w:t>潘恆新</w:t>
            </w:r>
            <w:r w:rsidR="00022D1D" w:rsidRPr="007E39DF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</w:tc>
      </w:tr>
      <w:tr w:rsidR="00022D1D" w:rsidRPr="007E39DF" w14:paraId="184C70C8" w14:textId="77777777" w:rsidTr="001247DC">
        <w:trPr>
          <w:trHeight w:val="158"/>
          <w:tblCellSpacing w:w="0" w:type="dxa"/>
        </w:trPr>
        <w:tc>
          <w:tcPr>
            <w:tcW w:w="1922" w:type="dxa"/>
            <w:noWrap/>
            <w:vAlign w:val="center"/>
          </w:tcPr>
          <w:p w14:paraId="60B6D701" w14:textId="74EECD50" w:rsidR="00022D1D" w:rsidRDefault="00022D1D" w:rsidP="00022D1D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13:00-13:2</w:t>
            </w: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66" w:type="dxa"/>
            <w:noWrap/>
            <w:vAlign w:val="center"/>
          </w:tcPr>
          <w:p w14:paraId="616319C7" w14:textId="4E88DBFF" w:rsidR="00022D1D" w:rsidRPr="007E39DF" w:rsidRDefault="00022D1D" w:rsidP="008C1DFC">
            <w:pPr>
              <w:ind w:firstLineChars="45" w:firstLine="108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Laparoscopic </w:t>
            </w:r>
            <w:proofErr w:type="spellStart"/>
            <w:r w:rsidRPr="007E39DF">
              <w:rPr>
                <w:rFonts w:ascii="Times New Roman" w:eastAsia="新細明體" w:hAnsi="Times New Roman" w:cs="Times New Roman"/>
                <w:szCs w:val="24"/>
              </w:rPr>
              <w:t>vesico</w:t>
            </w:r>
            <w:proofErr w:type="spellEnd"/>
            <w:r w:rsidRPr="007E39DF">
              <w:rPr>
                <w:rFonts w:ascii="Times New Roman" w:eastAsia="新細明體" w:hAnsi="Times New Roman" w:cs="Times New Roman"/>
                <w:szCs w:val="24"/>
              </w:rPr>
              <w:t>-vaginal fistula repair and postoperative care</w:t>
            </w:r>
          </w:p>
        </w:tc>
        <w:tc>
          <w:tcPr>
            <w:tcW w:w="3467" w:type="dxa"/>
            <w:noWrap/>
            <w:vAlign w:val="center"/>
          </w:tcPr>
          <w:p w14:paraId="755039DB" w14:textId="77777777" w:rsidR="00022D1D" w:rsidRPr="007E39DF" w:rsidRDefault="00022D1D" w:rsidP="003F2EF9">
            <w:pPr>
              <w:ind w:firstLineChars="30" w:firstLine="72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szCs w:val="24"/>
              </w:rPr>
              <w:t>Jimmy Nomura</w:t>
            </w:r>
          </w:p>
          <w:p w14:paraId="31E0CE05" w14:textId="21C88CD5" w:rsidR="00022D1D" w:rsidRPr="007E39DF" w:rsidRDefault="00022D1D" w:rsidP="003F2EF9">
            <w:pPr>
              <w:ind w:firstLineChars="30" w:firstLine="72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/>
              </w:rPr>
              <w:t>(</w:t>
            </w:r>
            <w:r w:rsidRPr="007E39DF">
              <w:rPr>
                <w:rFonts w:ascii="Times New Roman" w:eastAsia="新細明體" w:hAnsi="Times New Roman" w:cs="Times New Roman"/>
              </w:rPr>
              <w:t>Japan</w:t>
            </w:r>
            <w:r>
              <w:rPr>
                <w:rFonts w:ascii="Times New Roman" w:eastAsia="新細明體" w:hAnsi="Times New Roman" w:cs="Times New Roman"/>
              </w:rPr>
              <w:t>)</w:t>
            </w:r>
          </w:p>
        </w:tc>
      </w:tr>
      <w:tr w:rsidR="00022D1D" w:rsidRPr="007E39DF" w14:paraId="10955009" w14:textId="77777777" w:rsidTr="001247DC">
        <w:trPr>
          <w:trHeight w:val="158"/>
          <w:tblCellSpacing w:w="0" w:type="dxa"/>
        </w:trPr>
        <w:tc>
          <w:tcPr>
            <w:tcW w:w="1922" w:type="dxa"/>
            <w:noWrap/>
            <w:vAlign w:val="center"/>
          </w:tcPr>
          <w:p w14:paraId="2414AD64" w14:textId="70F416C5" w:rsidR="00022D1D" w:rsidRDefault="00022D1D" w:rsidP="00022D1D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D4667D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D4667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0-1</w:t>
            </w:r>
            <w:r w:rsidR="00D4667D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D4667D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66" w:type="dxa"/>
            <w:noWrap/>
            <w:vAlign w:val="center"/>
          </w:tcPr>
          <w:p w14:paraId="484C9F22" w14:textId="736CA0AC" w:rsidR="00022D1D" w:rsidRPr="004D6632" w:rsidRDefault="00022D1D" w:rsidP="008C1DFC">
            <w:pPr>
              <w:ind w:firstLineChars="45" w:firstLine="108"/>
              <w:rPr>
                <w:rFonts w:ascii="Times New Roman" w:eastAsia="新細明體" w:hAnsi="Times New Roman" w:cs="Times New Roman"/>
              </w:rPr>
            </w:pPr>
            <w:r w:rsidRPr="00771B5A">
              <w:rPr>
                <w:rFonts w:ascii="Times New Roman" w:eastAsia="新細明體" w:hAnsi="Times New Roman" w:cs="Times New Roman"/>
              </w:rPr>
              <w:t>Anterior enterocele after Robot-assisted radical cystectomy</w:t>
            </w:r>
          </w:p>
        </w:tc>
        <w:tc>
          <w:tcPr>
            <w:tcW w:w="3467" w:type="dxa"/>
            <w:noWrap/>
            <w:vAlign w:val="center"/>
          </w:tcPr>
          <w:p w14:paraId="6A3E95D5" w14:textId="77777777" w:rsidR="00022D1D" w:rsidRPr="00771B5A" w:rsidRDefault="00022D1D" w:rsidP="003F2EF9">
            <w:pPr>
              <w:ind w:firstLineChars="30" w:firstLine="72"/>
              <w:rPr>
                <w:rFonts w:ascii="Times New Roman" w:eastAsia="新細明體" w:hAnsi="Times New Roman" w:cs="Times New Roman"/>
              </w:rPr>
            </w:pPr>
            <w:r w:rsidRPr="00771B5A">
              <w:rPr>
                <w:rFonts w:ascii="Times New Roman" w:eastAsia="新細明體" w:hAnsi="Times New Roman" w:cs="Times New Roman"/>
              </w:rPr>
              <w:t xml:space="preserve">Yasukuni Yoshimura </w:t>
            </w:r>
          </w:p>
          <w:p w14:paraId="3E81B1F8" w14:textId="7E06EDC8" w:rsidR="00022D1D" w:rsidRPr="007E39DF" w:rsidRDefault="00022D1D" w:rsidP="003F2EF9">
            <w:pPr>
              <w:ind w:firstLineChars="30" w:firstLine="72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771B5A">
              <w:rPr>
                <w:rFonts w:ascii="Times New Roman" w:eastAsia="標楷體" w:hAnsi="Times New Roman" w:cs="Times New Roman" w:hint="eastAsia"/>
                <w:bCs/>
                <w:szCs w:val="24"/>
              </w:rPr>
              <w:t>J</w:t>
            </w:r>
            <w:r w:rsidRPr="00771B5A">
              <w:rPr>
                <w:rFonts w:ascii="Times New Roman" w:eastAsia="標楷體" w:hAnsi="Times New Roman" w:cs="Times New Roman"/>
                <w:bCs/>
                <w:szCs w:val="24"/>
              </w:rPr>
              <w:t>apan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022D1D" w:rsidRPr="007E39DF" w14:paraId="03F336AE" w14:textId="77777777" w:rsidTr="001247DC">
        <w:trPr>
          <w:trHeight w:val="158"/>
          <w:tblCellSpacing w:w="0" w:type="dxa"/>
        </w:trPr>
        <w:tc>
          <w:tcPr>
            <w:tcW w:w="1922" w:type="dxa"/>
            <w:noWrap/>
            <w:vAlign w:val="center"/>
          </w:tcPr>
          <w:p w14:paraId="6BA17263" w14:textId="2AD39FE1" w:rsidR="00022D1D" w:rsidRDefault="00022D1D" w:rsidP="00022D1D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71B5A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D4667D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771B5A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D4667D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771B5A">
              <w:rPr>
                <w:rFonts w:ascii="Times New Roman" w:eastAsia="標楷體" w:hAnsi="Times New Roman" w:cs="Times New Roman"/>
                <w:bCs/>
                <w:szCs w:val="24"/>
              </w:rPr>
              <w:t>0-1</w:t>
            </w:r>
            <w:r w:rsidR="00D4667D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771B5A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D4667D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771B5A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66" w:type="dxa"/>
            <w:noWrap/>
            <w:vAlign w:val="center"/>
          </w:tcPr>
          <w:p w14:paraId="2BAE4364" w14:textId="3EC66DE0" w:rsidR="00022D1D" w:rsidRPr="007E39DF" w:rsidRDefault="00022D1D" w:rsidP="008C1DFC">
            <w:pPr>
              <w:ind w:firstLineChars="45" w:firstLine="108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>Q &amp; A</w:t>
            </w:r>
          </w:p>
        </w:tc>
        <w:tc>
          <w:tcPr>
            <w:tcW w:w="3467" w:type="dxa"/>
            <w:noWrap/>
            <w:vAlign w:val="center"/>
          </w:tcPr>
          <w:p w14:paraId="575C1DE1" w14:textId="5D71FF1E" w:rsidR="00022D1D" w:rsidRPr="007E39DF" w:rsidRDefault="00022D1D" w:rsidP="003F2EF9">
            <w:pPr>
              <w:ind w:firstLineChars="30" w:firstLine="72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>ALL</w:t>
            </w:r>
          </w:p>
        </w:tc>
      </w:tr>
      <w:tr w:rsidR="007E39DF" w:rsidRPr="007E39DF" w14:paraId="34EB91ED" w14:textId="77777777" w:rsidTr="001247DC">
        <w:trPr>
          <w:trHeight w:val="322"/>
          <w:tblCellSpacing w:w="0" w:type="dxa"/>
        </w:trPr>
        <w:tc>
          <w:tcPr>
            <w:tcW w:w="11156" w:type="dxa"/>
            <w:gridSpan w:val="3"/>
            <w:shd w:val="clear" w:color="auto" w:fill="C5E0B3" w:themeFill="accent6" w:themeFillTint="66"/>
            <w:noWrap/>
            <w:vAlign w:val="center"/>
          </w:tcPr>
          <w:p w14:paraId="06EFB47B" w14:textId="63B1B0E7" w:rsidR="007E39DF" w:rsidRPr="007E39DF" w:rsidRDefault="00D4667D" w:rsidP="00D00255">
            <w:pPr>
              <w:ind w:firstLineChars="100" w:firstLine="240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                                  </w:t>
            </w:r>
            <w:r w:rsidR="004D6632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Debate: OAB</w:t>
            </w:r>
          </w:p>
        </w:tc>
      </w:tr>
      <w:tr w:rsidR="007E39DF" w:rsidRPr="007E39DF" w14:paraId="4B9318E6" w14:textId="77777777" w:rsidTr="001247DC">
        <w:trPr>
          <w:trHeight w:val="158"/>
          <w:tblCellSpacing w:w="0" w:type="dxa"/>
        </w:trPr>
        <w:tc>
          <w:tcPr>
            <w:tcW w:w="11156" w:type="dxa"/>
            <w:gridSpan w:val="3"/>
            <w:shd w:val="clear" w:color="auto" w:fill="C5E0B3" w:themeFill="accent6" w:themeFillTint="66"/>
            <w:noWrap/>
            <w:vAlign w:val="center"/>
          </w:tcPr>
          <w:p w14:paraId="4C49F043" w14:textId="7BE6F662" w:rsidR="007E39DF" w:rsidRPr="007E39DF" w:rsidRDefault="007E39DF" w:rsidP="004D663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/>
                <w:bCs/>
              </w:rPr>
              <w:t>Moderators</w:t>
            </w:r>
            <w:r w:rsidRPr="007E39DF"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="00022D1D" w:rsidRPr="007E39DF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proofErr w:type="spellStart"/>
            <w:r w:rsidR="00022D1D" w:rsidRPr="007E39DF">
              <w:rPr>
                <w:rFonts w:ascii="Times New Roman" w:eastAsia="新細明體" w:hAnsi="Times New Roman" w:cs="Times New Roman"/>
                <w:szCs w:val="24"/>
              </w:rPr>
              <w:t>Mou</w:t>
            </w:r>
            <w:proofErr w:type="spellEnd"/>
            <w:r w:rsidR="00022D1D" w:rsidRPr="007E39DF">
              <w:rPr>
                <w:rFonts w:ascii="Times New Roman" w:eastAsia="新細明體" w:hAnsi="Times New Roman" w:cs="Times New Roman"/>
                <w:szCs w:val="24"/>
              </w:rPr>
              <w:t>-Jong Sun</w:t>
            </w:r>
            <w:r w:rsidR="00022D1D" w:rsidRPr="007E39DF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022D1D" w:rsidRPr="007E39DF">
              <w:rPr>
                <w:rFonts w:ascii="標楷體" w:eastAsia="標楷體" w:hAnsi="標楷體" w:cs="Times New Roman"/>
                <w:szCs w:val="24"/>
              </w:rPr>
              <w:t>(孫茂榮)</w:t>
            </w:r>
            <w:r w:rsidR="00022D1D" w:rsidRPr="007E39DF">
              <w:rPr>
                <w:rFonts w:ascii="Times New Roman" w:eastAsia="新細明體" w:hAnsi="Times New Roman" w:cs="Times New Roman"/>
                <w:szCs w:val="24"/>
              </w:rPr>
              <w:t xml:space="preserve">, </w:t>
            </w:r>
            <w:r w:rsidR="00022D1D" w:rsidRPr="007E39DF">
              <w:rPr>
                <w:rFonts w:ascii="Times New Roman" w:eastAsia="新細明體" w:hAnsi="Times New Roman" w:cs="Times New Roman"/>
              </w:rPr>
              <w:t xml:space="preserve">Wen-Chu Huang </w:t>
            </w:r>
            <w:r w:rsidR="00022D1D" w:rsidRPr="007E39DF">
              <w:rPr>
                <w:rFonts w:ascii="Times New Roman" w:eastAsia="新細明體" w:hAnsi="Times New Roman" w:cs="Times New Roman" w:hint="eastAsia"/>
              </w:rPr>
              <w:t>(</w:t>
            </w:r>
            <w:r w:rsidR="00022D1D" w:rsidRPr="007E39DF">
              <w:rPr>
                <w:rFonts w:ascii="標楷體" w:eastAsia="標楷體" w:hAnsi="標楷體" w:cs="Times New Roman" w:hint="eastAsia"/>
              </w:rPr>
              <w:t>黃文助</w:t>
            </w:r>
            <w:r w:rsidR="00022D1D" w:rsidRPr="007E39DF">
              <w:rPr>
                <w:rFonts w:ascii="Times New Roman" w:eastAsia="新細明體" w:hAnsi="Times New Roman" w:cs="Times New Roman" w:hint="eastAsia"/>
              </w:rPr>
              <w:t>)</w:t>
            </w:r>
          </w:p>
        </w:tc>
      </w:tr>
      <w:tr w:rsidR="00022D1D" w:rsidRPr="007E39DF" w14:paraId="7B96AA77" w14:textId="77777777" w:rsidTr="001247DC">
        <w:trPr>
          <w:trHeight w:val="377"/>
          <w:tblCellSpacing w:w="0" w:type="dxa"/>
        </w:trPr>
        <w:tc>
          <w:tcPr>
            <w:tcW w:w="1922" w:type="dxa"/>
            <w:noWrap/>
            <w:vAlign w:val="center"/>
          </w:tcPr>
          <w:p w14:paraId="652F123C" w14:textId="7903BA9D" w:rsidR="00022D1D" w:rsidRPr="007E39DF" w:rsidRDefault="00022D1D" w:rsidP="00022D1D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0-14:4</w:t>
            </w:r>
            <w:r w:rsidRPr="007E39D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766" w:type="dxa"/>
            <w:vAlign w:val="center"/>
          </w:tcPr>
          <w:p w14:paraId="51824D46" w14:textId="3B6D21FF" w:rsidR="00022D1D" w:rsidRPr="001066FD" w:rsidRDefault="00022D1D" w:rsidP="008C1DFC">
            <w:pPr>
              <w:ind w:firstLineChars="45" w:firstLine="108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>Is surgical intervention for overactive bladder justified?</w:t>
            </w:r>
          </w:p>
        </w:tc>
        <w:tc>
          <w:tcPr>
            <w:tcW w:w="3467" w:type="dxa"/>
            <w:noWrap/>
            <w:vAlign w:val="center"/>
          </w:tcPr>
          <w:p w14:paraId="64BDFB6B" w14:textId="77777777" w:rsidR="00022D1D" w:rsidRPr="007E39DF" w:rsidRDefault="00022D1D" w:rsidP="003F2EF9">
            <w:pPr>
              <w:ind w:firstLineChars="36" w:firstLine="86"/>
              <w:rPr>
                <w:rFonts w:ascii="Times New Roman" w:eastAsia="新細明體" w:hAnsi="Times New Roman" w:cs="Times New Roman"/>
              </w:rPr>
            </w:pPr>
            <w:r w:rsidRPr="007E39DF">
              <w:rPr>
                <w:rFonts w:ascii="Times New Roman" w:eastAsia="新細明體" w:hAnsi="Times New Roman" w:cs="Times New Roman"/>
                <w:b/>
                <w:szCs w:val="24"/>
              </w:rPr>
              <w:t xml:space="preserve">Pros: </w:t>
            </w:r>
            <w:r w:rsidRPr="007E39DF">
              <w:rPr>
                <w:rFonts w:ascii="Times New Roman" w:eastAsia="新細明體" w:hAnsi="Times New Roman" w:cs="Times New Roman"/>
              </w:rPr>
              <w:t xml:space="preserve">Ting-Chen Chang </w:t>
            </w:r>
          </w:p>
          <w:p w14:paraId="67631228" w14:textId="77777777" w:rsidR="00022D1D" w:rsidRPr="007E39DF" w:rsidRDefault="00022D1D" w:rsidP="003F2EF9">
            <w:pPr>
              <w:ind w:firstLineChars="36" w:firstLine="86"/>
              <w:rPr>
                <w:rFonts w:ascii="標楷體" w:eastAsia="標楷體" w:hAnsi="標楷體" w:cs="Times New Roman"/>
              </w:rPr>
            </w:pPr>
            <w:r w:rsidRPr="007E39DF">
              <w:rPr>
                <w:rFonts w:ascii="標楷體" w:eastAsia="標楷體" w:hAnsi="標楷體" w:cs="Times New Roman" w:hint="eastAsia"/>
              </w:rPr>
              <w:t>(張廷禎,</w:t>
            </w:r>
            <w:r w:rsidRPr="007E39DF">
              <w:rPr>
                <w:rFonts w:ascii="Calibri" w:eastAsia="新細明體" w:hAnsi="Calibri" w:cs="Times New Roman"/>
              </w:rPr>
              <w:t xml:space="preserve"> </w:t>
            </w:r>
            <w:r w:rsidRPr="007E39DF">
              <w:rPr>
                <w:rFonts w:ascii="Times New Roman" w:eastAsia="新細明體" w:hAnsi="Times New Roman" w:cs="Times New Roman"/>
              </w:rPr>
              <w:t>Taiwan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  <w:p w14:paraId="5EBC8403" w14:textId="77777777" w:rsidR="00022D1D" w:rsidRPr="007E39DF" w:rsidRDefault="00022D1D" w:rsidP="003F2EF9">
            <w:pPr>
              <w:ind w:firstLineChars="36" w:firstLine="86"/>
              <w:rPr>
                <w:rFonts w:ascii="Times New Roman" w:eastAsia="新細明體" w:hAnsi="Times New Roman" w:cs="Times New Roman"/>
              </w:rPr>
            </w:pPr>
            <w:r w:rsidRPr="007E39DF">
              <w:rPr>
                <w:rFonts w:ascii="Times New Roman" w:eastAsia="標楷體" w:hAnsi="Times New Roman" w:cs="Times New Roman"/>
                <w:b/>
                <w:szCs w:val="24"/>
              </w:rPr>
              <w:t>Cons</w:t>
            </w:r>
            <w:r w:rsidRPr="007E39DF">
              <w:rPr>
                <w:rFonts w:ascii="新細明體" w:eastAsia="新細明體" w:hAnsi="新細明體" w:cs="Times New Roman" w:hint="eastAsia"/>
                <w:b/>
                <w:szCs w:val="24"/>
              </w:rPr>
              <w:t>:</w:t>
            </w:r>
            <w:r w:rsidRPr="007E39DF">
              <w:rPr>
                <w:rFonts w:ascii="新細明體" w:eastAsia="新細明體" w:hAnsi="新細明體" w:cs="Times New Roman" w:hint="eastAsia"/>
                <w:szCs w:val="24"/>
              </w:rPr>
              <w:t xml:space="preserve"> </w:t>
            </w:r>
            <w:r w:rsidRPr="007E39DF">
              <w:rPr>
                <w:rFonts w:ascii="Times New Roman" w:eastAsia="新細明體" w:hAnsi="Times New Roman" w:cs="Times New Roman"/>
              </w:rPr>
              <w:t>Wen-Chen Huang</w:t>
            </w:r>
            <w:r w:rsidRPr="007E39DF">
              <w:rPr>
                <w:rFonts w:ascii="Times New Roman" w:eastAsia="新細明體" w:hAnsi="Times New Roman" w:cs="Times New Roman" w:hint="eastAsia"/>
              </w:rPr>
              <w:t xml:space="preserve"> </w:t>
            </w:r>
          </w:p>
          <w:p w14:paraId="01214E1F" w14:textId="77777777" w:rsidR="00022D1D" w:rsidRPr="007E39DF" w:rsidRDefault="00022D1D" w:rsidP="003F2EF9">
            <w:pPr>
              <w:ind w:firstLineChars="36" w:firstLine="86"/>
              <w:rPr>
                <w:rFonts w:ascii="標楷體" w:eastAsia="標楷體" w:hAnsi="標楷體" w:cs="Times New Roman"/>
                <w:szCs w:val="24"/>
              </w:rPr>
            </w:pPr>
            <w:r w:rsidRPr="007E39DF">
              <w:rPr>
                <w:rFonts w:ascii="標楷體" w:eastAsia="標楷體" w:hAnsi="標楷體" w:cs="Arial"/>
                <w:szCs w:val="24"/>
              </w:rPr>
              <w:t>(</w:t>
            </w:r>
            <w:r w:rsidRPr="007E39DF">
              <w:rPr>
                <w:rFonts w:ascii="標楷體" w:eastAsia="標楷體" w:hAnsi="標楷體" w:cs="Times New Roman" w:hint="eastAsia"/>
              </w:rPr>
              <w:t>黃文貞,</w:t>
            </w:r>
            <w:r w:rsidRPr="007E39DF">
              <w:rPr>
                <w:rFonts w:ascii="Calibri" w:eastAsia="新細明體" w:hAnsi="Calibri" w:cs="Times New Roman"/>
              </w:rPr>
              <w:t xml:space="preserve"> </w:t>
            </w:r>
            <w:r w:rsidRPr="007E39DF">
              <w:rPr>
                <w:rFonts w:ascii="Times New Roman" w:eastAsia="新細明體" w:hAnsi="Times New Roman" w:cs="Times New Roman"/>
              </w:rPr>
              <w:t>Taiwan</w:t>
            </w:r>
            <w:r w:rsidRPr="007E39DF">
              <w:rPr>
                <w:rFonts w:ascii="標楷體" w:eastAsia="標楷體" w:hAnsi="標楷體" w:cs="Times New Roman" w:hint="eastAsia"/>
              </w:rPr>
              <w:t>)</w:t>
            </w:r>
          </w:p>
          <w:p w14:paraId="75BEA55E" w14:textId="77777777" w:rsidR="00022D1D" w:rsidRPr="007E39DF" w:rsidRDefault="00022D1D" w:rsidP="003F2EF9">
            <w:pPr>
              <w:ind w:firstLineChars="36" w:firstLine="86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Conclusion:</w:t>
            </w:r>
            <w:r w:rsidRPr="007E39D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>Soo-</w:t>
            </w:r>
            <w:proofErr w:type="spellStart"/>
            <w:r w:rsidRPr="007E39DF">
              <w:rPr>
                <w:rFonts w:ascii="Times New Roman" w:eastAsia="新細明體" w:hAnsi="Times New Roman" w:cs="Times New Roman"/>
                <w:szCs w:val="24"/>
              </w:rPr>
              <w:t>Cheen</w:t>
            </w:r>
            <w:proofErr w:type="spellEnd"/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 Ng  </w:t>
            </w:r>
          </w:p>
          <w:p w14:paraId="0DC5E2B3" w14:textId="2DDB0A80" w:rsidR="00022D1D" w:rsidRPr="001066FD" w:rsidRDefault="00022D1D" w:rsidP="003F2EF9">
            <w:pPr>
              <w:ind w:firstLineChars="36" w:firstLine="86"/>
              <w:rPr>
                <w:rFonts w:ascii="Times New Roman" w:eastAsia="標楷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7E39DF">
              <w:rPr>
                <w:rFonts w:ascii="標楷體" w:eastAsia="標楷體" w:hAnsi="標楷體" w:cs="Times New Roman" w:hint="eastAsia"/>
                <w:szCs w:val="24"/>
              </w:rPr>
              <w:t>黃淑君</w:t>
            </w:r>
            <w:r w:rsidRPr="007E39DF">
              <w:rPr>
                <w:rFonts w:ascii="標楷體" w:eastAsia="標楷體" w:hAnsi="標楷體" w:cs="Times New Roman"/>
                <w:szCs w:val="24"/>
              </w:rPr>
              <w:t>,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 Taiwan) </w:t>
            </w:r>
          </w:p>
        </w:tc>
      </w:tr>
      <w:tr w:rsidR="005C7A78" w:rsidRPr="007E39DF" w14:paraId="02B09F18" w14:textId="77777777" w:rsidTr="001247DC">
        <w:trPr>
          <w:trHeight w:val="377"/>
          <w:tblCellSpacing w:w="0" w:type="dxa"/>
        </w:trPr>
        <w:tc>
          <w:tcPr>
            <w:tcW w:w="1922" w:type="dxa"/>
            <w:shd w:val="clear" w:color="auto" w:fill="D9D9D9" w:themeFill="background1" w:themeFillShade="D9"/>
            <w:noWrap/>
            <w:vAlign w:val="center"/>
          </w:tcPr>
          <w:p w14:paraId="57189EC5" w14:textId="7012BF92" w:rsidR="005C7A78" w:rsidRPr="00771B5A" w:rsidRDefault="0020335F" w:rsidP="005C7A7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14:4</w:t>
            </w:r>
            <w:r w:rsidR="00D8069C">
              <w:rPr>
                <w:rFonts w:ascii="Times New Roman" w:eastAsia="標楷體" w:hAnsi="Times New Roman" w:cs="Times New Roman"/>
                <w:bCs/>
                <w:szCs w:val="24"/>
              </w:rPr>
              <w:t>0-15:0</w:t>
            </w:r>
            <w:r w:rsidR="005C7A78" w:rsidRPr="007E39DF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9234" w:type="dxa"/>
            <w:gridSpan w:val="2"/>
            <w:shd w:val="clear" w:color="auto" w:fill="D9D9D9" w:themeFill="background1" w:themeFillShade="D9"/>
            <w:vAlign w:val="center"/>
          </w:tcPr>
          <w:p w14:paraId="381E6FB7" w14:textId="24C6795C" w:rsidR="005C7A78" w:rsidRPr="007E39DF" w:rsidRDefault="004D6632" w:rsidP="005C7A78">
            <w:pPr>
              <w:ind w:firstLineChars="800" w:firstLine="1922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       </w:t>
            </w:r>
            <w:r w:rsidR="005C7A78" w:rsidRPr="007E39DF">
              <w:rPr>
                <w:rFonts w:ascii="Times New Roman" w:eastAsia="標楷體" w:hAnsi="Times New Roman" w:cs="Times New Roman"/>
                <w:b/>
              </w:rPr>
              <w:t>Coffee break</w:t>
            </w:r>
          </w:p>
        </w:tc>
      </w:tr>
      <w:tr w:rsidR="00EC542A" w:rsidRPr="007E39DF" w14:paraId="7315A3D9" w14:textId="77777777" w:rsidTr="001247DC">
        <w:trPr>
          <w:trHeight w:val="143"/>
          <w:tblCellSpacing w:w="0" w:type="dxa"/>
        </w:trPr>
        <w:tc>
          <w:tcPr>
            <w:tcW w:w="11156" w:type="dxa"/>
            <w:gridSpan w:val="3"/>
            <w:shd w:val="clear" w:color="auto" w:fill="A8D08D" w:themeFill="accent6" w:themeFillTint="99"/>
            <w:noWrap/>
            <w:vAlign w:val="center"/>
          </w:tcPr>
          <w:p w14:paraId="5C8846EC" w14:textId="732DFAFF" w:rsidR="00EC542A" w:rsidRPr="007E39DF" w:rsidRDefault="00EC542A" w:rsidP="004D663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標楷體" w:hAnsi="Times New Roman" w:cs="Times New Roman"/>
                <w:b/>
                <w:bCs/>
              </w:rPr>
              <w:t>Session 4 (</w:t>
            </w:r>
            <w:r w:rsidR="00EB440E">
              <w:rPr>
                <w:rFonts w:ascii="Times New Roman" w:eastAsia="標楷體" w:hAnsi="Times New Roman" w:cs="Times New Roman"/>
                <w:bCs/>
                <w:szCs w:val="24"/>
              </w:rPr>
              <w:t>15:0</w:t>
            </w:r>
            <w:r w:rsidR="0020335F">
              <w:rPr>
                <w:rFonts w:ascii="Times New Roman" w:eastAsia="標楷體" w:hAnsi="Times New Roman" w:cs="Times New Roman"/>
                <w:bCs/>
                <w:szCs w:val="24"/>
              </w:rPr>
              <w:t>0-16:</w:t>
            </w:r>
            <w:r w:rsidR="003F2EF9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0)</w:t>
            </w:r>
            <w:r w:rsidR="004D2E0F">
              <w:rPr>
                <w:rFonts w:ascii="Times New Roman" w:eastAsia="標楷體" w:hAnsi="Times New Roman" w:cs="Times New Roman"/>
                <w:b/>
                <w:bCs/>
              </w:rPr>
              <w:t>:</w:t>
            </w:r>
            <w:r w:rsidR="004D2E0F" w:rsidRPr="00A4111C">
              <w:rPr>
                <w:rFonts w:ascii="Times New Roman" w:eastAsia="新細明體" w:hAnsi="Times New Roman" w:cs="Times New Roman"/>
                <w:b/>
                <w:szCs w:val="24"/>
              </w:rPr>
              <w:t xml:space="preserve"> APUGA Best Paper Award</w:t>
            </w:r>
            <w:r w:rsidR="004D2E0F">
              <w:rPr>
                <w:rFonts w:ascii="Times New Roman" w:eastAsia="標楷體" w:hAnsi="Times New Roman" w:cs="Times New Roman"/>
                <w:b/>
                <w:bCs/>
              </w:rPr>
              <w:t xml:space="preserve"> and </w:t>
            </w:r>
            <w:r w:rsidR="00D00255">
              <w:rPr>
                <w:rFonts w:ascii="Times New Roman" w:eastAsia="標楷體" w:hAnsi="Times New Roman" w:cs="Times New Roman"/>
                <w:b/>
                <w:bCs/>
              </w:rPr>
              <w:t>Anti-</w:t>
            </w:r>
            <w:r w:rsidRPr="00D56A43">
              <w:rPr>
                <w:rFonts w:ascii="Times New Roman" w:eastAsia="標楷體" w:hAnsi="Times New Roman" w:cs="Times New Roman"/>
                <w:b/>
                <w:bCs/>
              </w:rPr>
              <w:t xml:space="preserve"> incontinence</w:t>
            </w:r>
            <w:r w:rsidR="00D00255">
              <w:rPr>
                <w:rFonts w:ascii="Times New Roman" w:eastAsia="標楷體" w:hAnsi="Times New Roman" w:cs="Times New Roman"/>
                <w:b/>
                <w:bCs/>
              </w:rPr>
              <w:t xml:space="preserve"> treatment</w:t>
            </w:r>
          </w:p>
        </w:tc>
      </w:tr>
      <w:tr w:rsidR="00EB440E" w:rsidRPr="007E39DF" w14:paraId="0BD32E8F" w14:textId="77777777" w:rsidTr="001247DC">
        <w:trPr>
          <w:trHeight w:val="143"/>
          <w:tblCellSpacing w:w="0" w:type="dxa"/>
        </w:trPr>
        <w:tc>
          <w:tcPr>
            <w:tcW w:w="11156" w:type="dxa"/>
            <w:gridSpan w:val="3"/>
            <w:shd w:val="clear" w:color="auto" w:fill="A8D08D" w:themeFill="accent6" w:themeFillTint="99"/>
            <w:noWrap/>
            <w:vAlign w:val="center"/>
          </w:tcPr>
          <w:p w14:paraId="7B6FD1DE" w14:textId="6A2B5F44" w:rsidR="00EB440E" w:rsidRPr="007E39DF" w:rsidRDefault="00EB440E" w:rsidP="004D663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A4111C">
              <w:rPr>
                <w:rFonts w:ascii="Times New Roman" w:eastAsia="標楷體" w:hAnsi="Times New Roman" w:cs="Times New Roman"/>
                <w:b/>
                <w:bCs/>
              </w:rPr>
              <w:t>Moderators</w:t>
            </w:r>
            <w:r w:rsidRPr="00A4111C"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="002E5DBD">
              <w:rPr>
                <w:rFonts w:ascii="新細明體" w:eastAsia="新細明體" w:hAnsi="新細明體" w:cs="Times New Roman" w:hint="eastAsia"/>
                <w:b/>
                <w:bCs/>
              </w:rPr>
              <w:t xml:space="preserve"> </w:t>
            </w:r>
            <w:r w:rsidRPr="007E39DF">
              <w:rPr>
                <w:rFonts w:ascii="Times New Roman" w:eastAsia="標楷體" w:hAnsi="Times New Roman" w:cs="Times New Roman"/>
                <w:bCs/>
              </w:rPr>
              <w:t>Huey-Yi Chen</w:t>
            </w:r>
            <w:r w:rsidRPr="007E39DF">
              <w:rPr>
                <w:rFonts w:ascii="標楷體" w:eastAsia="標楷體" w:hAnsi="標楷體" w:cs="Times New Roman" w:hint="eastAsia"/>
                <w:bCs/>
              </w:rPr>
              <w:t>(陳慧毅)</w:t>
            </w:r>
            <w:r w:rsidRPr="007E39DF">
              <w:rPr>
                <w:rFonts w:ascii="Times New Roman" w:eastAsia="標楷體" w:hAnsi="Times New Roman" w:cs="Times New Roman"/>
              </w:rPr>
              <w:t>,</w:t>
            </w:r>
            <w:r w:rsidRPr="007E39DF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proofErr w:type="spellStart"/>
            <w:r w:rsidRPr="007E39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Kun</w:t>
            </w:r>
            <w:proofErr w:type="spellEnd"/>
            <w:r w:rsidRPr="007E39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-Min Chang (</w:t>
            </w:r>
            <w:r w:rsidRPr="007E39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張崑敏</w:t>
            </w:r>
            <w:r w:rsidRPr="007E39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</w:tr>
      <w:tr w:rsidR="004D2E0F" w:rsidRPr="007E39DF" w14:paraId="1D1E69D4" w14:textId="77777777" w:rsidTr="001247DC">
        <w:trPr>
          <w:trHeight w:val="143"/>
          <w:tblCellSpacing w:w="0" w:type="dxa"/>
        </w:trPr>
        <w:tc>
          <w:tcPr>
            <w:tcW w:w="1922" w:type="dxa"/>
            <w:noWrap/>
            <w:vAlign w:val="center"/>
          </w:tcPr>
          <w:p w14:paraId="529C29E1" w14:textId="31949B00" w:rsidR="004D2E0F" w:rsidRDefault="004D2E0F" w:rsidP="004D2E0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15:00-15:</w:t>
            </w:r>
            <w:r w:rsidR="003D5E83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66" w:type="dxa"/>
            <w:noWrap/>
            <w:vAlign w:val="center"/>
          </w:tcPr>
          <w:p w14:paraId="37D2A5DB" w14:textId="69B1B861" w:rsidR="004D2E0F" w:rsidRPr="00A4111C" w:rsidRDefault="004D2E0F" w:rsidP="003F2EF9">
            <w:pPr>
              <w:ind w:leftChars="45" w:left="108"/>
              <w:rPr>
                <w:rFonts w:ascii="新細明體" w:eastAsia="新細明體" w:hAnsi="新細明體" w:cs="Times New Roman"/>
                <w:szCs w:val="24"/>
              </w:rPr>
            </w:pPr>
            <w:r w:rsidRPr="00A4111C">
              <w:rPr>
                <w:rFonts w:ascii="Times New Roman" w:eastAsia="新細明體" w:hAnsi="Times New Roman" w:cs="Times New Roman" w:hint="eastAsia"/>
                <w:szCs w:val="24"/>
              </w:rPr>
              <w:t xml:space="preserve">2022 </w:t>
            </w:r>
            <w:r w:rsidRPr="00A4111C">
              <w:rPr>
                <w:rFonts w:ascii="Times New Roman" w:eastAsia="新細明體" w:hAnsi="Times New Roman" w:cs="Times New Roman"/>
                <w:szCs w:val="24"/>
              </w:rPr>
              <w:t>APUGA Best Paper</w:t>
            </w:r>
            <w:r w:rsidR="003D5E83">
              <w:rPr>
                <w:rFonts w:ascii="Times New Roman" w:eastAsia="新細明體" w:hAnsi="Times New Roman" w:cs="Times New Roman"/>
                <w:szCs w:val="24"/>
              </w:rPr>
              <w:t>s</w:t>
            </w:r>
            <w:r w:rsidRPr="00A4111C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14:paraId="78867E06" w14:textId="77777777" w:rsidR="004D2E0F" w:rsidRDefault="005B1481" w:rsidP="003F2EF9">
            <w:pPr>
              <w:ind w:leftChars="45" w:left="10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1.</w:t>
            </w:r>
            <w:r>
              <w:t xml:space="preserve"> </w:t>
            </w:r>
            <w:r w:rsidRPr="005B1481">
              <w:rPr>
                <w:rFonts w:ascii="Times New Roman" w:eastAsia="新細明體" w:hAnsi="Times New Roman" w:cs="Times New Roman"/>
              </w:rPr>
              <w:t>Fabrication of Drug-Eluting Polycaprolactone/</w:t>
            </w:r>
            <w:proofErr w:type="gramStart"/>
            <w:r w:rsidRPr="005B1481">
              <w:rPr>
                <w:rFonts w:ascii="Times New Roman" w:eastAsia="新細明體" w:hAnsi="Times New Roman" w:cs="Times New Roman"/>
              </w:rPr>
              <w:t>Poly(</w:t>
            </w:r>
            <w:proofErr w:type="gramEnd"/>
            <w:r w:rsidRPr="005B1481">
              <w:rPr>
                <w:rFonts w:ascii="Times New Roman" w:eastAsia="新細明體" w:hAnsi="Times New Roman" w:cs="Times New Roman"/>
              </w:rPr>
              <w:t>Lactic-co-Glycolic Acid) Prolapse Mats Using Solution-Extrusion 3D Printing and Coaxial Electrospinning Techniques</w:t>
            </w:r>
          </w:p>
          <w:p w14:paraId="4BFF917A" w14:textId="3E990879" w:rsidR="005B1481" w:rsidRPr="00D56A43" w:rsidRDefault="005B1481" w:rsidP="003F2EF9">
            <w:pPr>
              <w:ind w:leftChars="45" w:left="10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2.</w:t>
            </w:r>
            <w:r>
              <w:t xml:space="preserve"> </w:t>
            </w:r>
            <w:r w:rsidRPr="005B1481">
              <w:rPr>
                <w:rFonts w:ascii="Times New Roman" w:eastAsia="新細明體" w:hAnsi="Times New Roman" w:cs="Times New Roman"/>
              </w:rPr>
              <w:t>Single-cell transcriptome profiling of the vaginal wall in women with severe anterior vaginal prolapse</w:t>
            </w:r>
          </w:p>
        </w:tc>
        <w:tc>
          <w:tcPr>
            <w:tcW w:w="3467" w:type="dxa"/>
            <w:noWrap/>
            <w:vAlign w:val="center"/>
          </w:tcPr>
          <w:p w14:paraId="6A477410" w14:textId="77777777" w:rsidR="004D6632" w:rsidRDefault="004D6632" w:rsidP="003F2EF9">
            <w:pPr>
              <w:ind w:firstLineChars="36" w:firstLine="86"/>
              <w:rPr>
                <w:rFonts w:ascii="Times New Roman" w:eastAsia="新細明體" w:hAnsi="Times New Roman" w:cs="Times New Roman"/>
              </w:rPr>
            </w:pPr>
          </w:p>
          <w:p w14:paraId="593B3F22" w14:textId="295CDAED" w:rsidR="005B1481" w:rsidRDefault="005B1481" w:rsidP="003F2EF9">
            <w:pPr>
              <w:ind w:firstLineChars="36" w:firstLine="86"/>
              <w:rPr>
                <w:rFonts w:ascii="Times New Roman" w:eastAsia="新細明體" w:hAnsi="Times New Roman" w:cs="Times New Roman"/>
              </w:rPr>
            </w:pPr>
            <w:r w:rsidRPr="005B1481">
              <w:rPr>
                <w:rFonts w:ascii="Times New Roman" w:eastAsia="新細明體" w:hAnsi="Times New Roman" w:cs="Times New Roman" w:hint="eastAsia"/>
              </w:rPr>
              <w:t xml:space="preserve">Tsai-Shu Lo </w:t>
            </w:r>
          </w:p>
          <w:p w14:paraId="273192BC" w14:textId="65F7CC98" w:rsidR="004D2E0F" w:rsidRDefault="005B1481" w:rsidP="003F2EF9">
            <w:pPr>
              <w:ind w:firstLineChars="36" w:firstLine="86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5B1481">
              <w:rPr>
                <w:rFonts w:ascii="標楷體" w:eastAsia="標楷體" w:hAnsi="標楷體" w:cs="Times New Roman" w:hint="eastAsia"/>
                <w:szCs w:val="24"/>
              </w:rPr>
              <w:t>盧佳序</w:t>
            </w:r>
            <w:r w:rsidRPr="007E39DF">
              <w:rPr>
                <w:rFonts w:ascii="標楷體" w:eastAsia="標楷體" w:hAnsi="標楷體" w:cs="Times New Roman"/>
                <w:szCs w:val="24"/>
              </w:rPr>
              <w:t>,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 Taiwan)</w:t>
            </w:r>
          </w:p>
          <w:p w14:paraId="63BA753C" w14:textId="77777777" w:rsidR="005B1481" w:rsidRPr="00A4111C" w:rsidRDefault="005B1481" w:rsidP="003F2EF9">
            <w:pPr>
              <w:ind w:firstLineChars="36" w:firstLine="86"/>
              <w:rPr>
                <w:rFonts w:ascii="Times New Roman" w:eastAsia="新細明體" w:hAnsi="Times New Roman" w:cs="Times New Roman"/>
              </w:rPr>
            </w:pPr>
          </w:p>
          <w:p w14:paraId="76F7AFC6" w14:textId="77777777" w:rsidR="004D2E0F" w:rsidRDefault="005B1481" w:rsidP="003F2EF9">
            <w:pPr>
              <w:ind w:firstLineChars="36" w:firstLine="86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Lan Zhu</w:t>
            </w:r>
          </w:p>
          <w:p w14:paraId="267CCF03" w14:textId="523C6BF8" w:rsidR="005B1481" w:rsidRPr="004D6632" w:rsidRDefault="005B1481" w:rsidP="003F2EF9">
            <w:pPr>
              <w:ind w:firstLineChars="36" w:firstLine="86"/>
              <w:rPr>
                <w:rFonts w:ascii="Times New Roman" w:eastAsia="新細明體" w:hAnsi="Times New Roman" w:cs="Times New Roman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朱</w:t>
            </w:r>
            <w:r>
              <w:rPr>
                <w:rFonts w:ascii="標楷體" w:eastAsia="標楷體" w:hAnsi="標楷體" w:cs="Times New Roman"/>
                <w:szCs w:val="24"/>
              </w:rPr>
              <w:t>蘭</w:t>
            </w:r>
            <w:r w:rsidRPr="007E39DF">
              <w:rPr>
                <w:rFonts w:ascii="標楷體" w:eastAsia="標楷體" w:hAnsi="標楷體" w:cs="Times New Roman"/>
                <w:szCs w:val="24"/>
              </w:rPr>
              <w:t>,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szCs w:val="24"/>
              </w:rPr>
              <w:t>China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</w:tr>
      <w:tr w:rsidR="004D2E0F" w:rsidRPr="007E39DF" w14:paraId="5A5107E8" w14:textId="77777777" w:rsidTr="001247DC">
        <w:trPr>
          <w:trHeight w:val="143"/>
          <w:tblCellSpacing w:w="0" w:type="dxa"/>
        </w:trPr>
        <w:tc>
          <w:tcPr>
            <w:tcW w:w="1922" w:type="dxa"/>
            <w:noWrap/>
            <w:vAlign w:val="center"/>
          </w:tcPr>
          <w:p w14:paraId="3F61FAF6" w14:textId="171F280F" w:rsidR="004D2E0F" w:rsidRDefault="004D2E0F" w:rsidP="004D2E0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15:</w:t>
            </w:r>
            <w:r w:rsidR="003D5E83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0-1</w:t>
            </w:r>
            <w:r w:rsidR="003D5E83">
              <w:rPr>
                <w:rFonts w:ascii="Times New Roman" w:eastAsia="標楷體" w:hAnsi="Times New Roman" w:cs="Times New Roman"/>
                <w:bCs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3D5E8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66" w:type="dxa"/>
            <w:noWrap/>
            <w:vAlign w:val="center"/>
          </w:tcPr>
          <w:p w14:paraId="2CE5883C" w14:textId="466440A8" w:rsidR="004D2E0F" w:rsidRPr="00D56A43" w:rsidRDefault="004D2E0F" w:rsidP="003F2EF9">
            <w:pPr>
              <w:ind w:leftChars="45" w:left="108"/>
              <w:rPr>
                <w:rFonts w:ascii="Times New Roman" w:eastAsia="新細明體" w:hAnsi="Times New Roman" w:cs="Times New Roman"/>
              </w:rPr>
            </w:pPr>
            <w:r w:rsidRPr="00D56A43">
              <w:rPr>
                <w:rFonts w:ascii="Times New Roman" w:eastAsia="新細明體" w:hAnsi="Times New Roman" w:cs="Times New Roman"/>
              </w:rPr>
              <w:t xml:space="preserve">Treatment of stress urinary incontinence with urethral bulking agents ─ Can it be used as a first-line treatment? </w:t>
            </w:r>
          </w:p>
        </w:tc>
        <w:tc>
          <w:tcPr>
            <w:tcW w:w="3467" w:type="dxa"/>
            <w:noWrap/>
            <w:vAlign w:val="center"/>
          </w:tcPr>
          <w:p w14:paraId="0F114317" w14:textId="77777777" w:rsidR="004D2E0F" w:rsidRDefault="004D2E0F" w:rsidP="003F2EF9">
            <w:pPr>
              <w:ind w:firstLineChars="36" w:firstLine="86"/>
              <w:rPr>
                <w:rFonts w:ascii="Times New Roman" w:eastAsia="新細明體" w:hAnsi="Times New Roman" w:cs="Times New Roman"/>
                <w:szCs w:val="24"/>
              </w:rPr>
            </w:pPr>
            <w:proofErr w:type="spellStart"/>
            <w:r w:rsidRPr="00A4111C">
              <w:rPr>
                <w:rFonts w:ascii="Times New Roman" w:eastAsia="新細明體" w:hAnsi="Times New Roman" w:cs="Times New Roman"/>
                <w:szCs w:val="24"/>
              </w:rPr>
              <w:t>Hsuan</w:t>
            </w:r>
            <w:proofErr w:type="spellEnd"/>
            <w:r w:rsidRPr="00A4111C">
              <w:rPr>
                <w:rFonts w:ascii="Times New Roman" w:eastAsia="新細明體" w:hAnsi="Times New Roman" w:cs="Times New Roman"/>
                <w:szCs w:val="24"/>
              </w:rPr>
              <w:t xml:space="preserve"> Wang </w:t>
            </w:r>
          </w:p>
          <w:p w14:paraId="7CA8299B" w14:textId="24478141" w:rsidR="004D2E0F" w:rsidRPr="00A4111C" w:rsidRDefault="004D2E0F" w:rsidP="003F2EF9">
            <w:pPr>
              <w:ind w:firstLineChars="36" w:firstLine="86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標楷體" w:eastAsia="標楷體" w:hAnsi="標楷體" w:cs="Times New Roman"/>
                <w:szCs w:val="24"/>
              </w:rPr>
              <w:t>(</w:t>
            </w:r>
            <w:r w:rsidRPr="00A4111C">
              <w:rPr>
                <w:rFonts w:ascii="標楷體" w:eastAsia="標楷體" w:hAnsi="標楷體" w:cs="Times New Roman" w:hint="eastAsia"/>
                <w:szCs w:val="24"/>
              </w:rPr>
              <w:t>王萱</w:t>
            </w:r>
            <w:r w:rsidRPr="007E39DF">
              <w:rPr>
                <w:rFonts w:ascii="標楷體" w:eastAsia="標楷體" w:hAnsi="標楷體" w:cs="Times New Roman"/>
                <w:szCs w:val="24"/>
              </w:rPr>
              <w:t>,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>Taiwan</w:t>
            </w:r>
            <w:r w:rsidRPr="007E39DF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D8069C" w:rsidRPr="007E39DF" w14:paraId="72E051F4" w14:textId="77777777" w:rsidTr="001247DC">
        <w:trPr>
          <w:trHeight w:val="143"/>
          <w:tblCellSpacing w:w="0" w:type="dxa"/>
        </w:trPr>
        <w:tc>
          <w:tcPr>
            <w:tcW w:w="1922" w:type="dxa"/>
            <w:noWrap/>
            <w:vAlign w:val="center"/>
          </w:tcPr>
          <w:p w14:paraId="6E7CB880" w14:textId="3A2459F3" w:rsidR="00D8069C" w:rsidRPr="00A4111C" w:rsidRDefault="00D8069C" w:rsidP="00D8069C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3D5E83">
              <w:rPr>
                <w:rFonts w:ascii="Times New Roman" w:eastAsia="標楷體" w:hAnsi="Times New Roman" w:cs="Times New Roman"/>
                <w:bCs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3D5E8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0-16:</w:t>
            </w:r>
            <w:r w:rsidR="003D5E8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7E39DF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66" w:type="dxa"/>
            <w:noWrap/>
            <w:vAlign w:val="center"/>
          </w:tcPr>
          <w:p w14:paraId="41BF0AC0" w14:textId="77777777" w:rsidR="00D8069C" w:rsidRPr="00A4111C" w:rsidRDefault="00D8069C" w:rsidP="003F2EF9">
            <w:pPr>
              <w:ind w:leftChars="45" w:left="108"/>
              <w:rPr>
                <w:rFonts w:ascii="Times New Roman" w:eastAsia="新細明體" w:hAnsi="Times New Roman" w:cs="Times New Roman"/>
              </w:rPr>
            </w:pPr>
            <w:r w:rsidRPr="00A4111C">
              <w:rPr>
                <w:rFonts w:ascii="Times New Roman" w:eastAsia="新細明體" w:hAnsi="Times New Roman" w:cs="Times New Roman"/>
              </w:rPr>
              <w:t>Comparison of adjustable and nonadjustable single-incision mini-slings in the treatment of stress urinary incontinence</w:t>
            </w:r>
          </w:p>
        </w:tc>
        <w:tc>
          <w:tcPr>
            <w:tcW w:w="3467" w:type="dxa"/>
            <w:noWrap/>
            <w:vAlign w:val="center"/>
          </w:tcPr>
          <w:p w14:paraId="590C3227" w14:textId="77777777" w:rsidR="00D8069C" w:rsidRPr="00A4111C" w:rsidRDefault="00D8069C" w:rsidP="003F2EF9">
            <w:pPr>
              <w:ind w:firstLineChars="36" w:firstLine="86"/>
              <w:rPr>
                <w:rFonts w:ascii="Times New Roman" w:eastAsia="新細明體" w:hAnsi="Times New Roman" w:cs="Times New Roman"/>
                <w:szCs w:val="24"/>
              </w:rPr>
            </w:pPr>
            <w:r w:rsidRPr="00A4111C">
              <w:rPr>
                <w:rFonts w:ascii="Times New Roman" w:eastAsia="新細明體" w:hAnsi="Times New Roman" w:cs="Times New Roman"/>
                <w:szCs w:val="24"/>
              </w:rPr>
              <w:t>Wu-Chiao Hsieh</w:t>
            </w:r>
          </w:p>
          <w:p w14:paraId="43ECEA2B" w14:textId="77777777" w:rsidR="00D8069C" w:rsidRPr="00A4111C" w:rsidRDefault="00D8069C" w:rsidP="003F2EF9">
            <w:pPr>
              <w:ind w:firstLineChars="36" w:firstLine="86"/>
              <w:rPr>
                <w:rFonts w:ascii="Times New Roman" w:eastAsia="新細明體" w:hAnsi="Times New Roman" w:cs="Times New Roman"/>
                <w:szCs w:val="24"/>
              </w:rPr>
            </w:pPr>
            <w:r w:rsidRPr="00A4111C">
              <w:rPr>
                <w:rFonts w:ascii="標楷體" w:eastAsia="標楷體" w:hAnsi="標楷體" w:cs="Arial"/>
                <w:szCs w:val="24"/>
              </w:rPr>
              <w:t>(謝武橋</w:t>
            </w:r>
            <w:r w:rsidRPr="00A4111C">
              <w:rPr>
                <w:rFonts w:ascii="標楷體" w:eastAsia="標楷體" w:hAnsi="標楷體" w:cs="Arial" w:hint="eastAsia"/>
                <w:szCs w:val="24"/>
              </w:rPr>
              <w:t>,</w:t>
            </w:r>
            <w:r w:rsidRPr="00A4111C">
              <w:rPr>
                <w:rFonts w:ascii="Times New Roman" w:eastAsia="標楷體" w:hAnsi="Times New Roman" w:cs="Times New Roman"/>
                <w:bCs/>
              </w:rPr>
              <w:t xml:space="preserve"> Taiwan)</w:t>
            </w:r>
          </w:p>
        </w:tc>
      </w:tr>
      <w:tr w:rsidR="00D00255" w:rsidRPr="007E39DF" w14:paraId="2A785509" w14:textId="77777777" w:rsidTr="001247DC">
        <w:trPr>
          <w:trHeight w:val="326"/>
          <w:tblCellSpacing w:w="0" w:type="dxa"/>
        </w:trPr>
        <w:tc>
          <w:tcPr>
            <w:tcW w:w="1922" w:type="dxa"/>
            <w:noWrap/>
            <w:vAlign w:val="center"/>
          </w:tcPr>
          <w:p w14:paraId="4F1A10A5" w14:textId="67AA8E66" w:rsidR="007E39DF" w:rsidRPr="007E39DF" w:rsidRDefault="00D8069C" w:rsidP="007E39D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16:</w:t>
            </w:r>
            <w:r w:rsidR="003D5E83">
              <w:rPr>
                <w:rFonts w:ascii="Times New Roman" w:eastAsia="標楷體" w:hAnsi="Times New Roman" w:cs="Times New Roman"/>
                <w:bCs/>
              </w:rPr>
              <w:t>2</w:t>
            </w:r>
            <w:r>
              <w:rPr>
                <w:rFonts w:ascii="Times New Roman" w:eastAsia="標楷體" w:hAnsi="Times New Roman" w:cs="Times New Roman"/>
                <w:bCs/>
              </w:rPr>
              <w:t>0-16:</w:t>
            </w:r>
            <w:r w:rsidR="003D5E83">
              <w:rPr>
                <w:rFonts w:ascii="Times New Roman" w:eastAsia="標楷體" w:hAnsi="Times New Roman" w:cs="Times New Roman"/>
                <w:bCs/>
              </w:rPr>
              <w:t>3</w:t>
            </w:r>
            <w:r w:rsidR="007E39DF" w:rsidRPr="007E39DF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5766" w:type="dxa"/>
            <w:noWrap/>
            <w:vAlign w:val="center"/>
          </w:tcPr>
          <w:p w14:paraId="35FD692D" w14:textId="77777777" w:rsidR="007E39DF" w:rsidRPr="007E39DF" w:rsidRDefault="007E39DF" w:rsidP="003F2EF9">
            <w:pPr>
              <w:ind w:firstLineChars="45" w:firstLine="108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 w:hint="eastAsia"/>
                <w:szCs w:val="24"/>
              </w:rPr>
              <w:t>Q &amp; A</w:t>
            </w:r>
          </w:p>
        </w:tc>
        <w:tc>
          <w:tcPr>
            <w:tcW w:w="3467" w:type="dxa"/>
            <w:noWrap/>
            <w:vAlign w:val="center"/>
          </w:tcPr>
          <w:p w14:paraId="55B8B804" w14:textId="77777777" w:rsidR="007E39DF" w:rsidRPr="007E39DF" w:rsidRDefault="007E39DF" w:rsidP="003F2EF9">
            <w:pPr>
              <w:ind w:firstLineChars="36" w:firstLine="86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 w:hint="eastAsia"/>
                <w:szCs w:val="24"/>
              </w:rPr>
              <w:t>A</w:t>
            </w:r>
            <w:r w:rsidRPr="007E39DF">
              <w:rPr>
                <w:rFonts w:ascii="Times New Roman" w:eastAsia="新細明體" w:hAnsi="Times New Roman" w:cs="Times New Roman"/>
                <w:szCs w:val="24"/>
              </w:rPr>
              <w:t>LL</w:t>
            </w:r>
          </w:p>
        </w:tc>
      </w:tr>
      <w:tr w:rsidR="00D00255" w:rsidRPr="007E39DF" w14:paraId="01ECB748" w14:textId="77777777" w:rsidTr="001247DC">
        <w:trPr>
          <w:trHeight w:val="326"/>
          <w:tblCellSpacing w:w="0" w:type="dxa"/>
        </w:trPr>
        <w:tc>
          <w:tcPr>
            <w:tcW w:w="1922" w:type="dxa"/>
            <w:noWrap/>
            <w:vAlign w:val="center"/>
          </w:tcPr>
          <w:p w14:paraId="6562FD1B" w14:textId="7854C84B" w:rsidR="007E39DF" w:rsidRPr="007E39DF" w:rsidRDefault="0020335F" w:rsidP="007E39D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16:</w:t>
            </w:r>
            <w:r w:rsidR="003D5E83">
              <w:rPr>
                <w:rFonts w:ascii="Times New Roman" w:eastAsia="標楷體" w:hAnsi="Times New Roman" w:cs="Times New Roman"/>
                <w:bCs/>
              </w:rPr>
              <w:t>3</w:t>
            </w:r>
            <w:r>
              <w:rPr>
                <w:rFonts w:ascii="Times New Roman" w:eastAsia="標楷體" w:hAnsi="Times New Roman" w:cs="Times New Roman"/>
                <w:bCs/>
              </w:rPr>
              <w:t>0-16:</w:t>
            </w:r>
            <w:r w:rsidR="003D5E83">
              <w:rPr>
                <w:rFonts w:ascii="Times New Roman" w:eastAsia="標楷體" w:hAnsi="Times New Roman" w:cs="Times New Roman"/>
                <w:bCs/>
              </w:rPr>
              <w:t>3</w:t>
            </w:r>
            <w:r>
              <w:rPr>
                <w:rFonts w:ascii="Times New Roman" w:eastAsia="標楷體" w:hAnsi="Times New Roman" w:cs="Times New Roman"/>
                <w:bCs/>
              </w:rPr>
              <w:t>5</w:t>
            </w:r>
          </w:p>
        </w:tc>
        <w:tc>
          <w:tcPr>
            <w:tcW w:w="5766" w:type="dxa"/>
            <w:noWrap/>
            <w:vAlign w:val="center"/>
          </w:tcPr>
          <w:p w14:paraId="2194CF8D" w14:textId="77777777" w:rsidR="007E39DF" w:rsidRPr="007E39DF" w:rsidRDefault="007E39DF" w:rsidP="004D663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b/>
                <w:bCs/>
              </w:rPr>
              <w:t>Closing</w:t>
            </w:r>
          </w:p>
        </w:tc>
        <w:tc>
          <w:tcPr>
            <w:tcW w:w="3467" w:type="dxa"/>
            <w:noWrap/>
            <w:vAlign w:val="center"/>
          </w:tcPr>
          <w:p w14:paraId="64EB066C" w14:textId="77777777" w:rsidR="007E39DF" w:rsidRPr="007E39DF" w:rsidRDefault="007E39DF" w:rsidP="003F2EF9">
            <w:pPr>
              <w:ind w:firstLineChars="36" w:firstLine="86"/>
              <w:rPr>
                <w:rFonts w:ascii="Times New Roman" w:eastAsia="新細明體" w:hAnsi="Times New Roman" w:cs="Times New Roman"/>
                <w:szCs w:val="24"/>
              </w:rPr>
            </w:pPr>
            <w:r w:rsidRPr="007E39DF">
              <w:rPr>
                <w:rFonts w:ascii="Times New Roman" w:eastAsia="新細明體" w:hAnsi="Times New Roman" w:cs="Times New Roman"/>
                <w:szCs w:val="24"/>
              </w:rPr>
              <w:t>Secretary General of APUGA</w:t>
            </w:r>
          </w:p>
          <w:p w14:paraId="276251E6" w14:textId="77777777" w:rsidR="007E39DF" w:rsidRPr="007E39DF" w:rsidRDefault="007E39DF" w:rsidP="003F2EF9">
            <w:pPr>
              <w:ind w:firstLineChars="36" w:firstLine="86"/>
              <w:rPr>
                <w:rFonts w:ascii="Times New Roman" w:eastAsia="新細明體" w:hAnsi="Times New Roman" w:cs="Times New Roman"/>
              </w:rPr>
            </w:pPr>
            <w:r w:rsidRPr="007E39DF">
              <w:rPr>
                <w:rFonts w:ascii="Times New Roman" w:eastAsia="新細明體" w:hAnsi="Times New Roman" w:cs="Times New Roman"/>
              </w:rPr>
              <w:t>So-</w:t>
            </w:r>
            <w:r w:rsidRPr="007E39DF">
              <w:rPr>
                <w:rFonts w:ascii="Times New Roman" w:eastAsia="新細明體" w:hAnsi="Times New Roman" w:cs="Times New Roman" w:hint="eastAsia"/>
              </w:rPr>
              <w:t>J</w:t>
            </w:r>
            <w:r w:rsidRPr="007E39DF">
              <w:rPr>
                <w:rFonts w:ascii="Times New Roman" w:eastAsia="新細明體" w:hAnsi="Times New Roman" w:cs="Times New Roman"/>
              </w:rPr>
              <w:t>ung Liang</w:t>
            </w:r>
            <w:r w:rsidRPr="007E39DF">
              <w:rPr>
                <w:rFonts w:ascii="Times New Roman" w:eastAsia="新細明體" w:hAnsi="Times New Roman" w:cs="Times New Roman" w:hint="eastAsia"/>
              </w:rPr>
              <w:t xml:space="preserve"> </w:t>
            </w:r>
            <w:r w:rsidRPr="007E39DF">
              <w:rPr>
                <w:rFonts w:ascii="標楷體" w:eastAsia="標楷體" w:hAnsi="標楷體" w:cs="Times New Roman" w:hint="eastAsia"/>
              </w:rPr>
              <w:t>(梁守蓉</w:t>
            </w:r>
            <w:r w:rsidRPr="007E39DF">
              <w:rPr>
                <w:rFonts w:ascii="標楷體" w:eastAsia="標楷體" w:hAnsi="標楷體" w:cs="Times New Roman" w:hint="eastAsia"/>
                <w:color w:val="000000"/>
              </w:rPr>
              <w:t>,</w:t>
            </w:r>
            <w:r w:rsidRPr="007E39DF">
              <w:rPr>
                <w:rFonts w:ascii="Calibri" w:eastAsia="新細明體" w:hAnsi="Calibri" w:cs="Times New Roman"/>
                <w:color w:val="000000"/>
              </w:rPr>
              <w:t xml:space="preserve"> </w:t>
            </w:r>
            <w:r w:rsidRPr="007E39DF">
              <w:rPr>
                <w:rFonts w:ascii="Times New Roman" w:eastAsia="新細明體" w:hAnsi="Times New Roman" w:cs="Times New Roman"/>
                <w:color w:val="000000"/>
              </w:rPr>
              <w:t>Taiwan</w:t>
            </w:r>
            <w:r w:rsidRPr="007E39DF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</w:tc>
      </w:tr>
      <w:bookmarkEnd w:id="0"/>
    </w:tbl>
    <w:p w14:paraId="713FE6A6" w14:textId="77777777" w:rsidR="007E39DF" w:rsidRPr="00EC542A" w:rsidRDefault="007E39DF" w:rsidP="004D6632"/>
    <w:sectPr w:rsidR="007E39DF" w:rsidRPr="00EC542A" w:rsidSect="001247D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FC16" w14:textId="77777777" w:rsidR="001F66C0" w:rsidRDefault="001F66C0" w:rsidP="00B2252A">
      <w:r>
        <w:separator/>
      </w:r>
    </w:p>
  </w:endnote>
  <w:endnote w:type="continuationSeparator" w:id="0">
    <w:p w14:paraId="4FC4F97F" w14:textId="77777777" w:rsidR="001F66C0" w:rsidRDefault="001F66C0" w:rsidP="00B2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0A16" w14:textId="77777777" w:rsidR="001F66C0" w:rsidRDefault="001F66C0" w:rsidP="00B2252A">
      <w:r>
        <w:separator/>
      </w:r>
    </w:p>
  </w:footnote>
  <w:footnote w:type="continuationSeparator" w:id="0">
    <w:p w14:paraId="251ABA3B" w14:textId="77777777" w:rsidR="001F66C0" w:rsidRDefault="001F66C0" w:rsidP="00B22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DF"/>
    <w:rsid w:val="00022D1D"/>
    <w:rsid w:val="000269AA"/>
    <w:rsid w:val="00086D2B"/>
    <w:rsid w:val="000B7AFC"/>
    <w:rsid w:val="000F59BA"/>
    <w:rsid w:val="001066FD"/>
    <w:rsid w:val="001247DC"/>
    <w:rsid w:val="00152D10"/>
    <w:rsid w:val="00167ADB"/>
    <w:rsid w:val="001F0B03"/>
    <w:rsid w:val="001F66C0"/>
    <w:rsid w:val="0020335F"/>
    <w:rsid w:val="00255498"/>
    <w:rsid w:val="00296D3A"/>
    <w:rsid w:val="002A1725"/>
    <w:rsid w:val="002B0132"/>
    <w:rsid w:val="002B3C6D"/>
    <w:rsid w:val="002E5DBD"/>
    <w:rsid w:val="003341F3"/>
    <w:rsid w:val="003D5E83"/>
    <w:rsid w:val="003F2EF9"/>
    <w:rsid w:val="004B42B0"/>
    <w:rsid w:val="004D2E0F"/>
    <w:rsid w:val="004D6632"/>
    <w:rsid w:val="005264DB"/>
    <w:rsid w:val="005B1481"/>
    <w:rsid w:val="005C7A78"/>
    <w:rsid w:val="00602D88"/>
    <w:rsid w:val="0070292E"/>
    <w:rsid w:val="00735919"/>
    <w:rsid w:val="00744859"/>
    <w:rsid w:val="00754CAB"/>
    <w:rsid w:val="007702B8"/>
    <w:rsid w:val="00771B5A"/>
    <w:rsid w:val="00794116"/>
    <w:rsid w:val="007A4DD8"/>
    <w:rsid w:val="007E39DF"/>
    <w:rsid w:val="008060F0"/>
    <w:rsid w:val="00810991"/>
    <w:rsid w:val="00836A0E"/>
    <w:rsid w:val="00854F13"/>
    <w:rsid w:val="008A1A54"/>
    <w:rsid w:val="008C1DFC"/>
    <w:rsid w:val="008E0429"/>
    <w:rsid w:val="0092381F"/>
    <w:rsid w:val="0093095A"/>
    <w:rsid w:val="00943EAF"/>
    <w:rsid w:val="00995FD6"/>
    <w:rsid w:val="009A2D1D"/>
    <w:rsid w:val="009B2F04"/>
    <w:rsid w:val="009B5014"/>
    <w:rsid w:val="00A371D0"/>
    <w:rsid w:val="00A4111C"/>
    <w:rsid w:val="00A533CB"/>
    <w:rsid w:val="00AF2ECE"/>
    <w:rsid w:val="00B2252A"/>
    <w:rsid w:val="00B524CD"/>
    <w:rsid w:val="00BB072F"/>
    <w:rsid w:val="00BE2C81"/>
    <w:rsid w:val="00BE78D6"/>
    <w:rsid w:val="00C1764D"/>
    <w:rsid w:val="00C403FC"/>
    <w:rsid w:val="00C43FB2"/>
    <w:rsid w:val="00C46EE3"/>
    <w:rsid w:val="00D00255"/>
    <w:rsid w:val="00D4667D"/>
    <w:rsid w:val="00D4698A"/>
    <w:rsid w:val="00D56A43"/>
    <w:rsid w:val="00D64B99"/>
    <w:rsid w:val="00D8069C"/>
    <w:rsid w:val="00DF615E"/>
    <w:rsid w:val="00E54295"/>
    <w:rsid w:val="00E621F6"/>
    <w:rsid w:val="00E97F94"/>
    <w:rsid w:val="00EB440E"/>
    <w:rsid w:val="00EC542A"/>
    <w:rsid w:val="00EF1E6D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90F13"/>
  <w15:chartTrackingRefBased/>
  <w15:docId w15:val="{7F967290-FE94-41E6-BFA2-D3BD795A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D88"/>
    <w:pPr>
      <w:widowControl w:val="0"/>
    </w:pPr>
  </w:style>
  <w:style w:type="paragraph" w:styleId="2">
    <w:name w:val="heading 2"/>
    <w:basedOn w:val="a"/>
    <w:link w:val="20"/>
    <w:uiPriority w:val="9"/>
    <w:qFormat/>
    <w:rsid w:val="0074485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25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2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52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4485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A734-383B-429E-8AA2-048BD047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景忠 梁</dc:creator>
  <cp:keywords/>
  <dc:description/>
  <cp:lastModifiedBy>user</cp:lastModifiedBy>
  <cp:revision>7</cp:revision>
  <cp:lastPrinted>2022-08-22T06:23:00Z</cp:lastPrinted>
  <dcterms:created xsi:type="dcterms:W3CDTF">2022-08-22T05:15:00Z</dcterms:created>
  <dcterms:modified xsi:type="dcterms:W3CDTF">2022-08-31T08:15:00Z</dcterms:modified>
</cp:coreProperties>
</file>